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BEF" w:rsidRPr="00E3333B" w:rsidRDefault="00346AEE" w:rsidP="00977BEF">
      <w:pPr>
        <w:rPr>
          <w:color w:val="000000" w:themeColor="text1"/>
          <w:sz w:val="36"/>
          <w:szCs w:val="28"/>
        </w:rPr>
      </w:pPr>
      <w:r w:rsidRPr="00E3333B">
        <w:rPr>
          <w:color w:val="000000" w:themeColor="text1"/>
          <w:sz w:val="36"/>
          <w:szCs w:val="28"/>
        </w:rPr>
        <w:t>Symbiotics 11</w:t>
      </w:r>
      <w:r w:rsidR="00977BEF" w:rsidRPr="00E3333B">
        <w:rPr>
          <w:color w:val="000000" w:themeColor="text1"/>
          <w:sz w:val="36"/>
          <w:szCs w:val="28"/>
        </w:rPr>
        <w:t xml:space="preserve">th edition MIV Survey reports </w:t>
      </w:r>
      <w:r w:rsidR="00E3333B">
        <w:rPr>
          <w:color w:val="000000" w:themeColor="text1"/>
          <w:sz w:val="36"/>
          <w:szCs w:val="28"/>
        </w:rPr>
        <w:br/>
      </w:r>
      <w:r w:rsidR="00796123" w:rsidRPr="00E3333B">
        <w:rPr>
          <w:color w:val="000000" w:themeColor="text1"/>
          <w:sz w:val="36"/>
          <w:szCs w:val="28"/>
        </w:rPr>
        <w:t xml:space="preserve">10.4% annual growth of </w:t>
      </w:r>
      <w:r w:rsidR="00977BEF" w:rsidRPr="00E3333B">
        <w:rPr>
          <w:color w:val="000000" w:themeColor="text1"/>
          <w:sz w:val="36"/>
          <w:szCs w:val="28"/>
        </w:rPr>
        <w:t xml:space="preserve">global microfinance funds </w:t>
      </w:r>
    </w:p>
    <w:p w:rsidR="00977BEF" w:rsidRDefault="00977BEF" w:rsidP="00977BEF">
      <w:pPr>
        <w:rPr>
          <w:b/>
          <w:sz w:val="24"/>
          <w:szCs w:val="24"/>
          <w14:ligatures w14:val="none"/>
        </w:rPr>
      </w:pPr>
    </w:p>
    <w:p w:rsidR="00977BEF" w:rsidRDefault="00977BEF" w:rsidP="00977BEF">
      <w:r>
        <w:t>Symb</w:t>
      </w:r>
      <w:r w:rsidR="00DF3592">
        <w:t>iotics has just published its 11</w:t>
      </w:r>
      <w:r>
        <w:rPr>
          <w:vertAlign w:val="superscript"/>
        </w:rPr>
        <w:t>th</w:t>
      </w:r>
      <w:r>
        <w:t xml:space="preserve"> annual edition of the </w:t>
      </w:r>
      <w:r>
        <w:rPr>
          <w:b/>
          <w:i/>
        </w:rPr>
        <w:t xml:space="preserve">Symbiotics Microfinance Investment Vehicles (MIV) Survey. </w:t>
      </w:r>
      <w:r>
        <w:t xml:space="preserve">This unique study provides asset managers, investors and academia alike with the latest information of most of the world’s microfinance fund activity in emerging markets. </w:t>
      </w:r>
      <w:bookmarkStart w:id="0" w:name="_GoBack"/>
      <w:bookmarkEnd w:id="0"/>
    </w:p>
    <w:p w:rsidR="00977BEF" w:rsidRDefault="00977BEF" w:rsidP="00977BEF"/>
    <w:p w:rsidR="00977BEF" w:rsidRDefault="00977BEF" w:rsidP="00977BEF">
      <w:r>
        <w:t xml:space="preserve">This year’s key findings include: </w:t>
      </w:r>
      <w:r>
        <w:tab/>
      </w:r>
    </w:p>
    <w:p w:rsidR="00977BEF" w:rsidRPr="00DF3592" w:rsidRDefault="006E0801" w:rsidP="00E3333B">
      <w:pPr>
        <w:pStyle w:val="ListParagraph"/>
        <w:ind w:right="707"/>
      </w:pPr>
      <w:r>
        <w:t>Continuous high</w:t>
      </w:r>
      <w:r w:rsidR="0003579F">
        <w:t xml:space="preserve"> participation rate</w:t>
      </w:r>
      <w:r w:rsidR="00977BEF" w:rsidRPr="00DF3592">
        <w:t xml:space="preserve">: </w:t>
      </w:r>
      <w:r w:rsidR="0003579F" w:rsidRPr="00D02651">
        <w:rPr>
          <w:b/>
        </w:rPr>
        <w:t>9</w:t>
      </w:r>
      <w:r w:rsidRPr="00D02651">
        <w:rPr>
          <w:b/>
        </w:rPr>
        <w:t>3</w:t>
      </w:r>
      <w:r w:rsidR="0003579F" w:rsidRPr="00D02651">
        <w:rPr>
          <w:b/>
        </w:rPr>
        <w:t xml:space="preserve"> </w:t>
      </w:r>
      <w:r w:rsidR="00977BEF" w:rsidRPr="00D02651">
        <w:rPr>
          <w:b/>
        </w:rPr>
        <w:t>microfinance funds</w:t>
      </w:r>
      <w:r w:rsidR="00977BEF" w:rsidRPr="00DF3592">
        <w:t xml:space="preserve"> </w:t>
      </w:r>
      <w:r>
        <w:t>were included</w:t>
      </w:r>
      <w:r w:rsidR="00977BEF" w:rsidRPr="00DF3592">
        <w:t xml:space="preserve"> in the </w:t>
      </w:r>
      <w:r>
        <w:t>survey</w:t>
      </w:r>
      <w:r w:rsidR="00AE7339">
        <w:t xml:space="preserve"> benchmark</w:t>
      </w:r>
      <w:r>
        <w:t>,</w:t>
      </w:r>
      <w:r w:rsidR="00977BEF" w:rsidRPr="00DF3592">
        <w:t xml:space="preserve"> representing </w:t>
      </w:r>
      <w:r w:rsidR="00977BEF" w:rsidRPr="00D02651">
        <w:rPr>
          <w:b/>
        </w:rPr>
        <w:t>9</w:t>
      </w:r>
      <w:r w:rsidR="0003579F" w:rsidRPr="00D02651">
        <w:rPr>
          <w:b/>
        </w:rPr>
        <w:t>4</w:t>
      </w:r>
      <w:r w:rsidR="00977BEF" w:rsidRPr="00D02651">
        <w:rPr>
          <w:b/>
        </w:rPr>
        <w:t>% of th</w:t>
      </w:r>
      <w:r w:rsidR="00AE7339" w:rsidRPr="00D02651">
        <w:rPr>
          <w:b/>
        </w:rPr>
        <w:t>e total market size</w:t>
      </w:r>
      <w:r w:rsidR="00AE7339">
        <w:t xml:space="preserve"> estimated at </w:t>
      </w:r>
      <w:r w:rsidR="006F3CA0" w:rsidRPr="00D02651">
        <w:rPr>
          <w:b/>
        </w:rPr>
        <w:t xml:space="preserve">USD </w:t>
      </w:r>
      <w:r w:rsidR="00AE7339" w:rsidRPr="00D02651">
        <w:rPr>
          <w:b/>
        </w:rPr>
        <w:t>13.5</w:t>
      </w:r>
      <w:r w:rsidR="006F3CA0" w:rsidRPr="00D02651">
        <w:rPr>
          <w:b/>
        </w:rPr>
        <w:t xml:space="preserve"> billion</w:t>
      </w:r>
      <w:r w:rsidR="002B4C72" w:rsidRPr="00DF3592">
        <w:t>.</w:t>
      </w:r>
    </w:p>
    <w:p w:rsidR="00010DC2" w:rsidRDefault="00010DC2" w:rsidP="00E3333B">
      <w:pPr>
        <w:pStyle w:val="ListParagraph"/>
        <w:ind w:right="707"/>
      </w:pPr>
      <w:r>
        <w:t>Those funds</w:t>
      </w:r>
      <w:r w:rsidR="006E0801" w:rsidRPr="008E0362">
        <w:t xml:space="preserve"> are managed by </w:t>
      </w:r>
      <w:r w:rsidR="006E0801" w:rsidRPr="00D02651">
        <w:t>44 specialized asset management companies</w:t>
      </w:r>
      <w:r w:rsidR="006E0801" w:rsidRPr="008E0362">
        <w:t xml:space="preserve"> located</w:t>
      </w:r>
      <w:r w:rsidR="006E0801">
        <w:t xml:space="preserve"> </w:t>
      </w:r>
      <w:r w:rsidR="006E0801" w:rsidRPr="008E0362">
        <w:t xml:space="preserve">in </w:t>
      </w:r>
      <w:r w:rsidR="006E0801" w:rsidRPr="00D02651">
        <w:t>17 countries</w:t>
      </w:r>
      <w:r w:rsidR="006E0801">
        <w:t xml:space="preserve">. </w:t>
      </w:r>
    </w:p>
    <w:p w:rsidR="00D02651" w:rsidRPr="00DF3592" w:rsidRDefault="006E0801" w:rsidP="00E3333B">
      <w:pPr>
        <w:pStyle w:val="ListParagraph"/>
        <w:ind w:right="707"/>
      </w:pPr>
      <w:r w:rsidRPr="00D02651">
        <w:rPr>
          <w:b/>
        </w:rPr>
        <w:t>Switzerland</w:t>
      </w:r>
      <w:r w:rsidRPr="00D02651">
        <w:t xml:space="preserve"> continues to</w:t>
      </w:r>
      <w:r w:rsidRPr="00D02651">
        <w:rPr>
          <w:b/>
        </w:rPr>
        <w:t xml:space="preserve"> manage the</w:t>
      </w:r>
      <w:r w:rsidRPr="001144B9">
        <w:t xml:space="preserve"> </w:t>
      </w:r>
      <w:r w:rsidRPr="00D02651">
        <w:rPr>
          <w:b/>
        </w:rPr>
        <w:t>largest share of assets with a 36%</w:t>
      </w:r>
      <w:r w:rsidRPr="00D02651">
        <w:rPr>
          <w:u w:val="single"/>
        </w:rPr>
        <w:t xml:space="preserve"> </w:t>
      </w:r>
      <w:r w:rsidRPr="00D02651">
        <w:rPr>
          <w:b/>
        </w:rPr>
        <w:t>market share</w:t>
      </w:r>
      <w:r>
        <w:t xml:space="preserve">, </w:t>
      </w:r>
      <w:r w:rsidRPr="001144B9">
        <w:t>followed by the Netherlands (23%) and Germany (15%). The United States (9%) and Austria (4%) complete the</w:t>
      </w:r>
      <w:r>
        <w:t xml:space="preserve"> </w:t>
      </w:r>
      <w:r w:rsidRPr="001144B9">
        <w:t>5 lead domiciles</w:t>
      </w:r>
      <w:r>
        <w:t>.</w:t>
      </w:r>
    </w:p>
    <w:p w:rsidR="00977BEF" w:rsidRPr="00D02651" w:rsidRDefault="00872167" w:rsidP="00E3333B">
      <w:pPr>
        <w:pStyle w:val="ListParagraph"/>
        <w:ind w:right="707"/>
        <w:rPr>
          <w:rFonts w:eastAsia="Times New Roman" w:cs="Times New Roman"/>
          <w:lang w:eastAsia="fr-FR"/>
        </w:rPr>
      </w:pPr>
      <w:r w:rsidRPr="00D02651">
        <w:rPr>
          <w:b/>
        </w:rPr>
        <w:t>Latin America &amp; the Caribbean</w:t>
      </w:r>
      <w:r w:rsidRPr="001F5FD7">
        <w:t xml:space="preserve"> captured the largest share of MIVs’ direct microf</w:t>
      </w:r>
      <w:r w:rsidR="001A1CBC">
        <w:t>i</w:t>
      </w:r>
      <w:r w:rsidRPr="001F5FD7">
        <w:t xml:space="preserve">nance portfolio in 2016, </w:t>
      </w:r>
      <w:r w:rsidRPr="00217BF8">
        <w:rPr>
          <w:b/>
        </w:rPr>
        <w:t xml:space="preserve">at </w:t>
      </w:r>
      <w:r w:rsidRPr="00D02651">
        <w:rPr>
          <w:b/>
        </w:rPr>
        <w:t>34%</w:t>
      </w:r>
      <w:r w:rsidRPr="001F5FD7">
        <w:t xml:space="preserve"> (up from 30% in 2015</w:t>
      </w:r>
      <w:r w:rsidR="001A1CBC" w:rsidRPr="00D02651">
        <w:rPr>
          <w:rFonts w:eastAsia="Times New Roman" w:cs="Times New Roman"/>
          <w:lang w:eastAsia="fr-FR"/>
        </w:rPr>
        <w:t>).</w:t>
      </w:r>
    </w:p>
    <w:p w:rsidR="00D02651" w:rsidRDefault="00D02651" w:rsidP="00173B2A">
      <w:pPr>
        <w:spacing w:line="280" w:lineRule="exact"/>
      </w:pPr>
    </w:p>
    <w:p w:rsidR="00977BEF" w:rsidRDefault="009E1C40" w:rsidP="00173B2A">
      <w:pPr>
        <w:spacing w:line="280" w:lineRule="exact"/>
        <w:rPr>
          <w:rFonts w:ascii="Calibri" w:eastAsia="Times New Roman" w:hAnsi="Calibri" w:cs="Times New Roman"/>
          <w:sz w:val="24"/>
          <w:szCs w:val="24"/>
          <w:lang w:eastAsia="fr-FR"/>
        </w:rPr>
      </w:pPr>
      <w:r w:rsidRPr="00173B2A">
        <w:t>Find out more:</w:t>
      </w:r>
    </w:p>
    <w:p w:rsidR="00742FA6" w:rsidRPr="00A05C6C" w:rsidRDefault="00A05C6C" w:rsidP="00E3333B">
      <w:pPr>
        <w:pStyle w:val="ListParagraph"/>
      </w:pPr>
      <w:hyperlink r:id="rId8" w:history="1">
        <w:r w:rsidR="00742FA6" w:rsidRPr="00A05C6C">
          <w:rPr>
            <w:rStyle w:val="Hyperlink"/>
          </w:rPr>
          <w:t>Full survey results</w:t>
        </w:r>
      </w:hyperlink>
    </w:p>
    <w:p w:rsidR="00742FA6" w:rsidRPr="00A05C6C" w:rsidRDefault="00A05C6C" w:rsidP="00E3333B">
      <w:pPr>
        <w:pStyle w:val="ListParagraph"/>
      </w:pPr>
      <w:hyperlink r:id="rId9" w:history="1">
        <w:r w:rsidR="00742FA6" w:rsidRPr="00A05C6C">
          <w:rPr>
            <w:rStyle w:val="Hyperlink"/>
          </w:rPr>
          <w:t>Abstract paper</w:t>
        </w:r>
        <w:r w:rsidR="00742FA6" w:rsidRPr="00A05C6C">
          <w:rPr>
            <w:rStyle w:val="Hyperlink"/>
          </w:rPr>
          <w:tab/>
        </w:r>
      </w:hyperlink>
    </w:p>
    <w:p w:rsidR="00DC0750" w:rsidRPr="00A05C6C" w:rsidRDefault="00A05C6C" w:rsidP="00E3333B">
      <w:pPr>
        <w:pStyle w:val="ListParagraph"/>
        <w:rPr>
          <w:rStyle w:val="Hyperlink"/>
          <w:b/>
        </w:rPr>
      </w:pPr>
      <w:r>
        <w:fldChar w:fldCharType="begin"/>
      </w:r>
      <w:r>
        <w:instrText xml:space="preserve"> HYPERLINK "https://my.syminvest.com/microfinance-investment-vehicle/survey/benchmark/2017" </w:instrText>
      </w:r>
      <w:r>
        <w:fldChar w:fldCharType="separate"/>
      </w:r>
      <w:r w:rsidR="00977BEF" w:rsidRPr="00A05C6C">
        <w:rPr>
          <w:rStyle w:val="Hyperlink"/>
        </w:rPr>
        <w:t>Online</w:t>
      </w:r>
      <w:r w:rsidR="00DC0750" w:rsidRPr="00A05C6C">
        <w:rPr>
          <w:rStyle w:val="Hyperlink"/>
        </w:rPr>
        <w:t xml:space="preserve"> benchmarks - free registration</w:t>
      </w:r>
    </w:p>
    <w:p w:rsidR="00D02651" w:rsidRDefault="00A05C6C" w:rsidP="00977BEF">
      <w:r>
        <w:fldChar w:fldCharType="end"/>
      </w:r>
    </w:p>
    <w:p w:rsidR="00977BEF" w:rsidRPr="002B4C72" w:rsidRDefault="00977BEF" w:rsidP="00977BEF">
      <w:pPr>
        <w:rPr>
          <w:b/>
        </w:rPr>
      </w:pPr>
      <w:r w:rsidRPr="002B4C72">
        <w:rPr>
          <w:b/>
        </w:rPr>
        <w:t xml:space="preserve">About Symbiotics </w:t>
      </w:r>
    </w:p>
    <w:p w:rsidR="00977BEF" w:rsidRPr="00173B2A" w:rsidRDefault="00977BEF" w:rsidP="00977BEF">
      <w:pPr>
        <w:rPr>
          <w:rFonts w:eastAsiaTheme="minorEastAsia"/>
          <w:color w:val="000000" w:themeColor="text1"/>
          <w:lang w:eastAsia="fr-FR"/>
        </w:rPr>
      </w:pPr>
      <w:r w:rsidRPr="00173B2A">
        <w:rPr>
          <w:rFonts w:eastAsiaTheme="minorEastAsia" w:cs="Arial"/>
          <w:color w:val="000000" w:themeColor="text1"/>
          <w:lang w:eastAsia="fr-FR"/>
        </w:rPr>
        <w:t>Symbiotics, incorporated in 2004 in Geneva, is an investment company specialized in emerging, sustainable and inclusive finance which offers market research, investment advisory and asset management services. It is an asset manager of collective investment schemes regulated by FINMA, the Swiss Financial Market Supervisory Authority and has an advisory license from the FCA, the Financial Conduct Authority, through its subsidiary in the UK. The company is headquartered in Geneva, with offices in Cape Town, London, Zurich, Mexico City and Singapore with a staff of over eighty professionals. Since 2004, Symbiotics has invested over USD </w:t>
      </w:r>
      <w:r w:rsidR="001A1CBC" w:rsidRPr="00173B2A">
        <w:rPr>
          <w:rFonts w:eastAsiaTheme="minorEastAsia" w:cs="Arial"/>
          <w:color w:val="000000" w:themeColor="text1"/>
          <w:lang w:eastAsia="fr-FR"/>
        </w:rPr>
        <w:t>3.8</w:t>
      </w:r>
      <w:r w:rsidR="00C36C2E" w:rsidRPr="00173B2A">
        <w:rPr>
          <w:rFonts w:eastAsiaTheme="minorEastAsia" w:cs="Arial"/>
          <w:color w:val="000000" w:themeColor="text1"/>
          <w:lang w:eastAsia="fr-FR"/>
        </w:rPr>
        <w:t xml:space="preserve"> </w:t>
      </w:r>
      <w:r w:rsidRPr="00173B2A">
        <w:rPr>
          <w:rFonts w:eastAsiaTheme="minorEastAsia" w:cs="Arial"/>
          <w:color w:val="000000" w:themeColor="text1"/>
          <w:lang w:eastAsia="fr-FR"/>
        </w:rPr>
        <w:t xml:space="preserve">billion in more than </w:t>
      </w:r>
      <w:r w:rsidR="00C36C2E" w:rsidRPr="00173B2A">
        <w:rPr>
          <w:rFonts w:eastAsiaTheme="minorEastAsia" w:cs="Arial"/>
          <w:color w:val="000000" w:themeColor="text1"/>
          <w:lang w:eastAsia="fr-FR"/>
        </w:rPr>
        <w:t xml:space="preserve">350 </w:t>
      </w:r>
      <w:r w:rsidRPr="00173B2A">
        <w:rPr>
          <w:rFonts w:eastAsiaTheme="minorEastAsia" w:cs="Arial"/>
          <w:color w:val="000000" w:themeColor="text1"/>
          <w:lang w:eastAsia="fr-FR"/>
        </w:rPr>
        <w:t xml:space="preserve">microfinance institutions in </w:t>
      </w:r>
      <w:r w:rsidR="00C36C2E" w:rsidRPr="00173B2A">
        <w:rPr>
          <w:rFonts w:eastAsiaTheme="minorEastAsia" w:cs="Arial"/>
          <w:color w:val="000000" w:themeColor="text1"/>
          <w:lang w:eastAsia="fr-FR"/>
        </w:rPr>
        <w:t>7</w:t>
      </w:r>
      <w:r w:rsidRPr="00173B2A">
        <w:rPr>
          <w:rFonts w:eastAsiaTheme="minorEastAsia" w:cs="Arial"/>
          <w:color w:val="000000" w:themeColor="text1"/>
          <w:lang w:eastAsia="fr-FR"/>
        </w:rPr>
        <w:t xml:space="preserve">0 emerging countries, working with more than </w:t>
      </w:r>
      <w:r w:rsidR="001A1CBC" w:rsidRPr="00173B2A">
        <w:rPr>
          <w:rFonts w:eastAsiaTheme="minorEastAsia" w:cs="Arial"/>
          <w:color w:val="000000" w:themeColor="text1"/>
          <w:lang w:eastAsia="fr-FR"/>
        </w:rPr>
        <w:t xml:space="preserve">40 </w:t>
      </w:r>
      <w:r w:rsidRPr="00173B2A">
        <w:rPr>
          <w:rFonts w:eastAsiaTheme="minorEastAsia" w:cs="Arial"/>
          <w:color w:val="000000" w:themeColor="text1"/>
          <w:lang w:eastAsia="fr-FR"/>
        </w:rPr>
        <w:t>investment funds and many institutional investors.</w:t>
      </w:r>
    </w:p>
    <w:p w:rsidR="00977BEF" w:rsidRDefault="00977BEF" w:rsidP="00977BEF"/>
    <w:p w:rsidR="00977BEF" w:rsidRPr="00E3333B" w:rsidRDefault="00977BEF" w:rsidP="00977BEF">
      <w:r w:rsidRPr="00E3333B">
        <w:t>For media inquiries and more information:</w:t>
      </w:r>
    </w:p>
    <w:p w:rsidR="001C448B" w:rsidRPr="00E3333B" w:rsidRDefault="002B4C72" w:rsidP="00E3333B">
      <w:pPr>
        <w:ind w:left="708"/>
      </w:pPr>
      <w:r w:rsidRPr="00E3333B">
        <w:t>John Staehli</w:t>
      </w:r>
    </w:p>
    <w:p w:rsidR="001C448B" w:rsidRPr="00E3333B" w:rsidRDefault="00977BEF" w:rsidP="00E3333B">
      <w:pPr>
        <w:ind w:left="708"/>
      </w:pPr>
      <w:r w:rsidRPr="00E3333B">
        <w:t xml:space="preserve">Head of Marketing &amp; Communication </w:t>
      </w:r>
    </w:p>
    <w:p w:rsidR="001C448B" w:rsidRPr="00E3333B" w:rsidRDefault="00490ADD" w:rsidP="00E3333B">
      <w:pPr>
        <w:ind w:left="708"/>
        <w:rPr>
          <w:rFonts w:cs="Times New Roman"/>
        </w:rPr>
      </w:pPr>
      <w:hyperlink r:id="rId10" w:history="1">
        <w:r w:rsidR="006E66DF" w:rsidRPr="00E3333B">
          <w:rPr>
            <w:rStyle w:val="Hyperlink"/>
            <w:rFonts w:cs="Times New Roman"/>
          </w:rPr>
          <w:t>john.staehli@symbioticsgroup.com</w:t>
        </w:r>
      </w:hyperlink>
    </w:p>
    <w:p w:rsidR="00FC65A0" w:rsidRPr="00E3333B" w:rsidRDefault="002B4C72" w:rsidP="00E3333B">
      <w:pPr>
        <w:ind w:left="708"/>
        <w:rPr>
          <w:b/>
        </w:rPr>
      </w:pPr>
      <w:r w:rsidRPr="00E3333B">
        <w:t>Tel: + 41</w:t>
      </w:r>
      <w:r w:rsidR="00DC0750" w:rsidRPr="00E3333B">
        <w:t xml:space="preserve"> </w:t>
      </w:r>
      <w:r w:rsidRPr="00E3333B">
        <w:t>22 566</w:t>
      </w:r>
      <w:r w:rsidR="00DC0750" w:rsidRPr="00E3333B">
        <w:t xml:space="preserve"> </w:t>
      </w:r>
      <w:r w:rsidRPr="00E3333B">
        <w:t>58</w:t>
      </w:r>
      <w:r w:rsidR="00DC0750" w:rsidRPr="00E3333B">
        <w:t xml:space="preserve"> </w:t>
      </w:r>
      <w:r w:rsidRPr="00E3333B">
        <w:t>12</w:t>
      </w:r>
    </w:p>
    <w:sectPr w:rsidR="00FC65A0" w:rsidRPr="00E3333B" w:rsidSect="007359AE">
      <w:headerReference w:type="default" r:id="rId11"/>
      <w:footerReference w:type="default" r:id="rId12"/>
      <w:headerReference w:type="first" r:id="rId13"/>
      <w:footerReference w:type="first" r:id="rId14"/>
      <w:pgSz w:w="11906" w:h="16838" w:code="9"/>
      <w:pgMar w:top="3119" w:right="170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ADD" w:rsidRDefault="00490ADD" w:rsidP="00A52ECE">
      <w:r>
        <w:separator/>
      </w:r>
    </w:p>
    <w:p w:rsidR="00490ADD" w:rsidRDefault="00490ADD" w:rsidP="00A52ECE"/>
  </w:endnote>
  <w:endnote w:type="continuationSeparator" w:id="0">
    <w:p w:rsidR="00490ADD" w:rsidRDefault="00490ADD" w:rsidP="00A52ECE">
      <w:r>
        <w:continuationSeparator/>
      </w:r>
    </w:p>
    <w:p w:rsidR="00490ADD" w:rsidRDefault="00490ADD" w:rsidP="00A52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T Sans">
    <w:altName w:val="PT Sans"/>
    <w:charset w:val="00"/>
    <w:family w:val="swiss"/>
    <w:pitch w:val="variable"/>
    <w:sig w:usb0="A00002EF" w:usb1="5000204B" w:usb2="00000000" w:usb3="00000000" w:csb0="00000097"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7359AE" w:rsidRPr="00121BD1" w:rsidTr="00D35C44">
      <w:trPr>
        <w:cantSplit/>
        <w:trHeight w:hRule="exact" w:val="454"/>
      </w:trPr>
      <w:tc>
        <w:tcPr>
          <w:tcW w:w="8505" w:type="dxa"/>
          <w:noWrap/>
          <w:tcMar>
            <w:left w:w="0" w:type="dxa"/>
            <w:right w:w="0" w:type="dxa"/>
          </w:tcMar>
          <w:vAlign w:val="center"/>
        </w:tcPr>
        <w:p w:rsidR="00DB68FD" w:rsidRPr="00D02651" w:rsidRDefault="00490ADD" w:rsidP="00DB68FD">
          <w:pPr>
            <w:rPr>
              <w:b/>
            </w:rPr>
          </w:pPr>
          <w:hyperlink r:id="rId1" w:history="1">
            <w:r w:rsidR="00D02651" w:rsidRPr="002B4C72">
              <w:rPr>
                <w:rStyle w:val="Hyperlink"/>
              </w:rPr>
              <w:t>symbioticsgroup.com</w:t>
            </w:r>
          </w:hyperlink>
          <w:r w:rsidR="00EF1A15">
            <w:t xml:space="preserve"> </w:t>
          </w:r>
        </w:p>
        <w:p w:rsidR="007359AE" w:rsidRPr="00B61C26" w:rsidRDefault="007359AE" w:rsidP="007359AE">
          <w:pPr>
            <w:pStyle w:val="NoSpacing"/>
            <w:rPr>
              <w:sz w:val="13"/>
              <w:szCs w:val="13"/>
            </w:rPr>
          </w:pPr>
        </w:p>
      </w:tc>
    </w:tr>
  </w:tbl>
  <w:p w:rsidR="00B83EA4" w:rsidRPr="00FB0CC7" w:rsidRDefault="00B83EA4" w:rsidP="004F33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A4" w:rsidRDefault="00B83EA4" w:rsidP="00E3333B">
    <w:pPr>
      <w:pStyle w:val="Bulletedlist"/>
      <w:numPr>
        <w:ilvl w:val="0"/>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ADD" w:rsidRDefault="00490ADD" w:rsidP="00A52ECE">
      <w:r>
        <w:separator/>
      </w:r>
    </w:p>
    <w:p w:rsidR="00490ADD" w:rsidRDefault="00490ADD" w:rsidP="00A52ECE"/>
  </w:footnote>
  <w:footnote w:type="continuationSeparator" w:id="0">
    <w:p w:rsidR="00490ADD" w:rsidRDefault="00490ADD" w:rsidP="00A52ECE">
      <w:r>
        <w:continuationSeparator/>
      </w:r>
    </w:p>
    <w:p w:rsidR="00490ADD" w:rsidRDefault="00490ADD" w:rsidP="00A52E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8FD" w:rsidRDefault="00DB68FD" w:rsidP="00DB68FD">
    <w:r>
      <w:tab/>
    </w:r>
    <w:r>
      <w:tab/>
    </w:r>
    <w:r>
      <w:tab/>
    </w:r>
    <w:r>
      <w:tab/>
    </w:r>
    <w:r>
      <w:tab/>
    </w:r>
    <w:r>
      <w:tab/>
    </w:r>
    <w:r>
      <w:tab/>
    </w:r>
    <w:r>
      <w:tab/>
    </w:r>
    <w:r>
      <w:tab/>
    </w:r>
  </w:p>
  <w:p w:rsidR="00DB68FD" w:rsidRDefault="00DB68FD" w:rsidP="00DB68FD"/>
  <w:p w:rsidR="00DB68FD" w:rsidRDefault="00DB68FD" w:rsidP="00DB68FD"/>
  <w:p w:rsidR="00DB68FD" w:rsidRDefault="00DB68FD" w:rsidP="00DB68FD"/>
  <w:p w:rsidR="00DB68FD" w:rsidRDefault="00DB68FD" w:rsidP="00DB68FD"/>
  <w:p w:rsidR="00DB68FD" w:rsidRPr="00DB68FD" w:rsidRDefault="00062474" w:rsidP="002A5CA0">
    <w:pPr>
      <w:ind w:firstLine="6379"/>
    </w:pPr>
    <w:r>
      <w:t>Press Release</w:t>
    </w:r>
  </w:p>
  <w:p w:rsidR="00DB68FD" w:rsidRPr="00DB68FD" w:rsidRDefault="0000307C" w:rsidP="002A5CA0">
    <w:pPr>
      <w:ind w:firstLine="6379"/>
    </w:pPr>
    <w:r w:rsidRPr="00DB68FD">
      <w:rPr>
        <w:noProof/>
      </w:rPr>
      <w:drawing>
        <wp:anchor distT="0" distB="0" distL="114300" distR="114300" simplePos="0" relativeHeight="251670528" behindDoc="0" locked="0" layoutInCell="1" allowOverlap="0" wp14:anchorId="0F4BB0CE" wp14:editId="65CA8A1A">
          <wp:simplePos x="0" y="0"/>
          <wp:positionH relativeFrom="column">
            <wp:posOffset>0</wp:posOffset>
          </wp:positionH>
          <wp:positionV relativeFrom="page">
            <wp:posOffset>648335</wp:posOffset>
          </wp:positionV>
          <wp:extent cx="2161080" cy="352440"/>
          <wp:effectExtent l="0" t="0" r="0" b="0"/>
          <wp:wrapNone/>
          <wp:docPr id="1" name="Picture 1" descr="Y:\4 - Communication\Templates\_New\Source files\Logos\symbiotic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4 - Communication\Templates\_New\Source files\Logos\symbiotic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1080" cy="35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8FD" w:rsidRPr="00DB68FD">
      <w:t>Geneva, Switzerland</w:t>
    </w:r>
  </w:p>
  <w:p w:rsidR="00DB68FD" w:rsidRDefault="00977BEF" w:rsidP="002A5CA0">
    <w:pPr>
      <w:ind w:firstLine="6379"/>
    </w:pPr>
    <w:r>
      <w:t xml:space="preserve">September </w:t>
    </w:r>
    <w:r w:rsidR="00346AEE">
      <w:t>26</w:t>
    </w:r>
    <w:r w:rsidR="0002426B">
      <w:rPr>
        <w:vertAlign w:val="superscript"/>
      </w:rPr>
      <w:t>th</w:t>
    </w:r>
    <w:r w:rsidR="00346AEE">
      <w:t>, 2017</w:t>
    </w:r>
    <w:r w:rsidR="00DB68FD" w:rsidRPr="00DB68FD">
      <w:t xml:space="preserve">  </w:t>
    </w:r>
  </w:p>
  <w:p w:rsidR="00F4442C" w:rsidRPr="00E3333B" w:rsidRDefault="00F4442C" w:rsidP="002A5CA0">
    <w:pPr>
      <w:ind w:firstLine="6379"/>
      <w:rPr>
        <w:b/>
      </w:rPr>
    </w:pPr>
    <w:r w:rsidRPr="00E3333B">
      <w:rPr>
        <w:b/>
      </w:rPr>
      <w:t>For immediate release</w:t>
    </w:r>
  </w:p>
  <w:p w:rsidR="004F33C1" w:rsidRPr="00B06036" w:rsidRDefault="004F33C1" w:rsidP="004F33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EA4" w:rsidRPr="004F33C1" w:rsidRDefault="004F33C1" w:rsidP="004F33C1">
    <w:pPr>
      <w:pStyle w:val="Header"/>
    </w:pPr>
    <w:r>
      <w:rPr>
        <w:noProof/>
      </w:rPr>
      <w:drawing>
        <wp:anchor distT="0" distB="0" distL="114300" distR="114300" simplePos="0" relativeHeight="251668480" behindDoc="0" locked="1" layoutInCell="1" allowOverlap="1" wp14:anchorId="2620FB49" wp14:editId="5A54F250">
          <wp:simplePos x="0" y="0"/>
          <wp:positionH relativeFrom="page">
            <wp:align>left</wp:align>
          </wp:positionH>
          <wp:positionV relativeFrom="page">
            <wp:align>top</wp:align>
          </wp:positionV>
          <wp:extent cx="7552800" cy="1076400"/>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52800" cy="107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A6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6144B"/>
    <w:multiLevelType w:val="multilevel"/>
    <w:tmpl w:val="85E8A01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D1304"/>
    <w:multiLevelType w:val="multilevel"/>
    <w:tmpl w:val="50EE3CF8"/>
    <w:lvl w:ilvl="0">
      <w:start w:val="1"/>
      <w:numFmt w:val="bullet"/>
      <w:pStyle w:val="Bulletedlist"/>
      <w:lvlText w:val="—"/>
      <w:lvlJc w:val="left"/>
      <w:pPr>
        <w:ind w:left="360" w:hanging="360"/>
      </w:pPr>
      <w:rPr>
        <w:rFonts w:ascii="Corbel" w:hAnsi="Corbe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2232" w:hanging="792"/>
      </w:pPr>
      <w:rPr>
        <w:rFonts w:ascii="Wingdings" w:hAnsi="Wingdings" w:hint="default"/>
      </w:rPr>
    </w:lvl>
    <w:lvl w:ilvl="5">
      <w:start w:val="1"/>
      <w:numFmt w:val="bullet"/>
      <w:lvlText w:val=""/>
      <w:lvlJc w:val="left"/>
      <w:pPr>
        <w:ind w:left="2736" w:hanging="936"/>
      </w:pPr>
      <w:rPr>
        <w:rFonts w:ascii="Wingdings" w:hAnsi="Wingdings" w:hint="default"/>
      </w:rPr>
    </w:lvl>
    <w:lvl w:ilvl="6">
      <w:start w:val="1"/>
      <w:numFmt w:val="bullet"/>
      <w:lvlText w:val=""/>
      <w:lvlJc w:val="left"/>
      <w:pPr>
        <w:ind w:left="3240" w:hanging="1080"/>
      </w:pPr>
      <w:rPr>
        <w:rFonts w:ascii="Wingdings" w:hAnsi="Wingdings" w:hint="default"/>
      </w:rPr>
    </w:lvl>
    <w:lvl w:ilvl="7">
      <w:start w:val="1"/>
      <w:numFmt w:val="bullet"/>
      <w:lvlText w:val=""/>
      <w:lvlJc w:val="left"/>
      <w:pPr>
        <w:ind w:left="3744" w:hanging="1224"/>
      </w:pPr>
      <w:rPr>
        <w:rFonts w:ascii="Wingdings" w:hAnsi="Wingdings" w:hint="default"/>
      </w:rPr>
    </w:lvl>
    <w:lvl w:ilvl="8">
      <w:start w:val="1"/>
      <w:numFmt w:val="bullet"/>
      <w:lvlText w:val=""/>
      <w:lvlJc w:val="left"/>
      <w:pPr>
        <w:ind w:left="4320" w:hanging="1440"/>
      </w:pPr>
      <w:rPr>
        <w:rFonts w:ascii="Wingdings" w:hAnsi="Wingdings" w:hint="default"/>
      </w:rPr>
    </w:lvl>
  </w:abstractNum>
  <w:abstractNum w:abstractNumId="3" w15:restartNumberingAfterBreak="0">
    <w:nsid w:val="129813BB"/>
    <w:multiLevelType w:val="multilevel"/>
    <w:tmpl w:val="82D6BC92"/>
    <w:lvl w:ilvl="0">
      <w:start w:val="1"/>
      <w:numFmt w:val="decimal"/>
      <w:lvlText w:val="%1."/>
      <w:lvlJc w:val="left"/>
      <w:pPr>
        <w:ind w:left="360" w:hanging="360"/>
      </w:pPr>
      <w:rPr>
        <w:rFonts w:ascii="Calibri" w:hAnsi="Calibri" w:hint="default"/>
        <w:b w:val="0"/>
        <w:i w:val="0"/>
        <w:caps/>
        <w:smallCaps w:val="0"/>
        <w:strike w:val="0"/>
        <w:dstrike w:val="0"/>
        <w:vanish w:val="0"/>
        <w:color w:val="auto"/>
        <w:spacing w:val="0"/>
        <w:kern w:val="28"/>
        <w:sz w:val="28"/>
        <w:vertAlign w:val="baseline"/>
        <w14:cntxtAlts/>
      </w:rPr>
    </w:lvl>
    <w:lvl w:ilvl="1">
      <w:start w:val="1"/>
      <w:numFmt w:val="decimal"/>
      <w:lvlText w:val="%1.%2."/>
      <w:lvlJc w:val="left"/>
      <w:pPr>
        <w:ind w:left="792" w:hanging="432"/>
      </w:pPr>
      <w:rPr>
        <w:b/>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42942"/>
    <w:multiLevelType w:val="multilevel"/>
    <w:tmpl w:val="8220A40C"/>
    <w:numStyleLink w:val="NumberedList"/>
  </w:abstractNum>
  <w:abstractNum w:abstractNumId="5" w15:restartNumberingAfterBreak="0">
    <w:nsid w:val="259C0620"/>
    <w:multiLevelType w:val="multilevel"/>
    <w:tmpl w:val="41526972"/>
    <w:lvl w:ilvl="0">
      <w:start w:val="1"/>
      <w:numFmt w:val="decimal"/>
      <w:lvlText w:val="%1."/>
      <w:lvlJc w:val="left"/>
      <w:pPr>
        <w:ind w:left="360" w:hanging="360"/>
      </w:pPr>
      <w:rPr>
        <w:rFonts w:ascii="Calibri" w:hAnsi="Calibri" w:hint="default"/>
        <w:b w:val="0"/>
        <w:i w:val="0"/>
        <w:caps/>
        <w:smallCaps w:val="0"/>
        <w:strike w:val="0"/>
        <w:dstrike w:val="0"/>
        <w:vanish w:val="0"/>
        <w:color w:val="auto"/>
        <w:spacing w:val="0"/>
        <w:kern w:val="28"/>
        <w:sz w:val="28"/>
        <w:vertAlign w:val="baseline"/>
        <w14:cntxtAlts/>
      </w:rPr>
    </w:lvl>
    <w:lvl w:ilvl="1">
      <w:start w:val="1"/>
      <w:numFmt w:val="decimal"/>
      <w:lvlText w:val="%1.%2."/>
      <w:lvlJc w:val="left"/>
      <w:pPr>
        <w:ind w:left="792" w:hanging="432"/>
      </w:pPr>
      <w:rPr>
        <w:b/>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817604"/>
    <w:multiLevelType w:val="multilevel"/>
    <w:tmpl w:val="8220A40C"/>
    <w:styleLink w:val="NumberedList"/>
    <w:lvl w:ilvl="0">
      <w:start w:val="1"/>
      <w:numFmt w:val="decimal"/>
      <w:lvlText w:val="%1."/>
      <w:lvlJc w:val="left"/>
      <w:pPr>
        <w:ind w:left="360" w:hanging="360"/>
      </w:pPr>
      <w:rPr>
        <w:rFonts w:ascii="Corbel" w:hAnsi="Corbel"/>
        <w:b w:val="0"/>
        <w:i w:val="0"/>
        <w:caps/>
        <w:smallCaps w:val="0"/>
        <w:strike w:val="0"/>
        <w:dstrike w:val="0"/>
        <w:vanish w:val="0"/>
        <w:color w:val="auto"/>
        <w:spacing w:val="0"/>
        <w:kern w:val="28"/>
        <w:sz w:val="28"/>
        <w:vertAlign w:val="baseline"/>
        <w14:cntxtAlts/>
      </w:rPr>
    </w:lvl>
    <w:lvl w:ilvl="1">
      <w:start w:val="1"/>
      <w:numFmt w:val="decimal"/>
      <w:lvlText w:val="%1.%2."/>
      <w:lvlJc w:val="left"/>
      <w:pPr>
        <w:ind w:left="792" w:hanging="432"/>
      </w:pPr>
      <w:rPr>
        <w:b/>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390966"/>
    <w:multiLevelType w:val="multilevel"/>
    <w:tmpl w:val="16947974"/>
    <w:lvl w:ilvl="0">
      <w:start w:val="1"/>
      <w:numFmt w:val="decimal"/>
      <w:pStyle w:val="Heading1"/>
      <w:lvlText w:val="%1."/>
      <w:lvlJc w:val="left"/>
      <w:pPr>
        <w:ind w:left="360" w:hanging="360"/>
      </w:pPr>
      <w:rPr>
        <w:rFonts w:ascii="Corbel" w:hAnsi="Corbel"/>
        <w:b w:val="0"/>
        <w:i w:val="0"/>
        <w:caps/>
        <w:smallCaps w:val="0"/>
        <w:strike w:val="0"/>
        <w:dstrike w:val="0"/>
        <w:vanish w:val="0"/>
        <w:color w:val="auto"/>
        <w:spacing w:val="0"/>
        <w:kern w:val="28"/>
        <w:sz w:val="28"/>
        <w:vertAlign w:val="baseline"/>
        <w14:cntxtAlts/>
      </w:rPr>
    </w:lvl>
    <w:lvl w:ilvl="1">
      <w:start w:val="1"/>
      <w:numFmt w:val="decimal"/>
      <w:pStyle w:val="Heading2"/>
      <w:lvlText w:val="%1.%2."/>
      <w:lvlJc w:val="left"/>
      <w:pPr>
        <w:ind w:left="792" w:hanging="432"/>
      </w:pPr>
      <w:rPr>
        <w:b/>
        <w:sz w:val="24"/>
      </w:rPr>
    </w:lvl>
    <w:lvl w:ilvl="2">
      <w:start w:val="1"/>
      <w:numFmt w:val="decimal"/>
      <w:pStyle w:val="Heading3"/>
      <w:lvlText w:val="%1.%2.%3."/>
      <w:lvlJc w:val="left"/>
      <w:pPr>
        <w:ind w:left="1224" w:hanging="504"/>
      </w:pPr>
      <w:rPr>
        <w:b w:val="0"/>
        <w:sz w:val="24"/>
      </w:rPr>
    </w:lvl>
    <w:lvl w:ilvl="3">
      <w:start w:val="1"/>
      <w:numFmt w:val="decimal"/>
      <w:pStyle w:val="Heading4"/>
      <w:lvlText w:val="%1.%2.%3.%4."/>
      <w:lvlJc w:val="left"/>
      <w:pPr>
        <w:ind w:left="1728" w:hanging="648"/>
      </w:pPr>
      <w:rPr>
        <w:b w:val="0"/>
        <w:sz w:val="20"/>
      </w:r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EF5371"/>
    <w:multiLevelType w:val="hybridMultilevel"/>
    <w:tmpl w:val="CAB053A8"/>
    <w:lvl w:ilvl="0" w:tplc="0526C7F0">
      <w:start w:val="5"/>
      <w:numFmt w:val="bullet"/>
      <w:lvlText w:val="-"/>
      <w:lvlJc w:val="left"/>
      <w:pPr>
        <w:ind w:left="632" w:hanging="360"/>
      </w:pPr>
      <w:rPr>
        <w:rFonts w:ascii="Corbel" w:eastAsiaTheme="minorHAnsi" w:hAnsi="Corbel" w:cstheme="minorBidi"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abstractNum w:abstractNumId="9" w15:restartNumberingAfterBreak="0">
    <w:nsid w:val="44F64378"/>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DA7A01"/>
    <w:multiLevelType w:val="hybridMultilevel"/>
    <w:tmpl w:val="57221568"/>
    <w:lvl w:ilvl="0" w:tplc="8B3E2E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C654B"/>
    <w:multiLevelType w:val="hybridMultilevel"/>
    <w:tmpl w:val="B8E0DD7E"/>
    <w:lvl w:ilvl="0" w:tplc="4798F130">
      <w:start w:val="1"/>
      <w:numFmt w:val="decimal"/>
      <w:lvlText w:val="%1."/>
      <w:lvlJc w:val="left"/>
      <w:pPr>
        <w:ind w:left="1440" w:hanging="360"/>
      </w:pPr>
    </w:lvl>
    <w:lvl w:ilvl="1" w:tplc="2DDA5546">
      <w:start w:val="1"/>
      <w:numFmt w:val="decimal"/>
      <w:lvlText w:val="%2."/>
      <w:lvlJc w:val="left"/>
      <w:pPr>
        <w:ind w:left="2160" w:hanging="360"/>
      </w:pPr>
      <w:rPr>
        <w:rFonts w:hint="default"/>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2" w15:restartNumberingAfterBreak="0">
    <w:nsid w:val="52775A6E"/>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7B70B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CA7891"/>
    <w:multiLevelType w:val="multilevel"/>
    <w:tmpl w:val="98FA4514"/>
    <w:lvl w:ilvl="0">
      <w:start w:val="1"/>
      <w:numFmt w:val="decimal"/>
      <w:lvlText w:val="%1."/>
      <w:lvlJc w:val="left"/>
      <w:pPr>
        <w:ind w:left="360" w:hanging="360"/>
      </w:pPr>
      <w:rPr>
        <w:rFonts w:ascii="Corbel" w:hAnsi="Corbel"/>
        <w:b w:val="0"/>
        <w:i w:val="0"/>
        <w:caps/>
        <w:smallCaps w:val="0"/>
        <w:strike w:val="0"/>
        <w:dstrike w:val="0"/>
        <w:vanish w:val="0"/>
        <w:color w:val="auto"/>
        <w:spacing w:val="0"/>
        <w:kern w:val="28"/>
        <w:sz w:val="28"/>
        <w:vertAlign w:val="baseline"/>
        <w14:cntxtAlts/>
      </w:rPr>
    </w:lvl>
    <w:lvl w:ilvl="1">
      <w:start w:val="1"/>
      <w:numFmt w:val="decimal"/>
      <w:lvlText w:val="%1.%2."/>
      <w:lvlJc w:val="left"/>
      <w:pPr>
        <w:ind w:left="792" w:hanging="432"/>
      </w:pPr>
      <w:rPr>
        <w:b/>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0E7070"/>
    <w:multiLevelType w:val="multilevel"/>
    <w:tmpl w:val="50646F76"/>
    <w:lvl w:ilvl="0">
      <w:start w:val="1"/>
      <w:numFmt w:val="decimal"/>
      <w:lvlText w:val="%1."/>
      <w:lvlJc w:val="left"/>
      <w:pPr>
        <w:ind w:left="360" w:hanging="360"/>
      </w:pPr>
      <w:rPr>
        <w:rFonts w:ascii="Corbel" w:hAnsi="Corbel"/>
        <w:b w:val="0"/>
        <w:i w:val="0"/>
        <w:caps/>
        <w:smallCaps w:val="0"/>
        <w:strike w:val="0"/>
        <w:dstrike w:val="0"/>
        <w:vanish w:val="0"/>
        <w:color w:val="auto"/>
        <w:spacing w:val="0"/>
        <w:kern w:val="28"/>
        <w:sz w:val="28"/>
        <w:vertAlign w:val="baseline"/>
        <w14:cntxtAlts/>
      </w:rPr>
    </w:lvl>
    <w:lvl w:ilvl="1">
      <w:start w:val="1"/>
      <w:numFmt w:val="decimal"/>
      <w:lvlText w:val="%1.%2."/>
      <w:lvlJc w:val="left"/>
      <w:pPr>
        <w:ind w:left="792" w:hanging="432"/>
      </w:pPr>
      <w:rPr>
        <w:b/>
        <w:sz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rPr>
        <w:b/>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68F40E3"/>
    <w:multiLevelType w:val="multilevel"/>
    <w:tmpl w:val="8220A40C"/>
    <w:numStyleLink w:val="NumberedList"/>
  </w:abstractNum>
  <w:abstractNum w:abstractNumId="17" w15:restartNumberingAfterBreak="0">
    <w:nsid w:val="71D253C2"/>
    <w:multiLevelType w:val="hybridMultilevel"/>
    <w:tmpl w:val="48D8026C"/>
    <w:lvl w:ilvl="0" w:tplc="4C165640">
      <w:start w:val="1"/>
      <w:numFmt w:val="bullet"/>
      <w:pStyle w:val="ListParagraph"/>
      <w:lvlText w:val=""/>
      <w:lvlJc w:val="left"/>
      <w:pPr>
        <w:ind w:left="720" w:hanging="360"/>
      </w:pPr>
      <w:rPr>
        <w:rFonts w:ascii="Wingdings" w:hAnsi="Wingdings" w:hint="default"/>
        <w:color w:val="auto"/>
      </w:rPr>
    </w:lvl>
    <w:lvl w:ilvl="1" w:tplc="01DEF42C">
      <w:numFmt w:val="bullet"/>
      <w:lvlText w:val="-"/>
      <w:lvlJc w:val="left"/>
      <w:pPr>
        <w:ind w:left="1440" w:hanging="360"/>
      </w:pPr>
      <w:rPr>
        <w:rFonts w:ascii="Corbel" w:eastAsiaTheme="minorHAnsi" w:hAnsi="Corbe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16"/>
  </w:num>
  <w:num w:numId="5">
    <w:abstractNumId w:val="1"/>
  </w:num>
  <w:num w:numId="6">
    <w:abstractNumId w:val="2"/>
  </w:num>
  <w:num w:numId="7">
    <w:abstractNumId w:val="0"/>
  </w:num>
  <w:num w:numId="8">
    <w:abstractNumId w:val="9"/>
  </w:num>
  <w:num w:numId="9">
    <w:abstractNumId w:val="6"/>
  </w:num>
  <w:num w:numId="10">
    <w:abstractNumId w:val="15"/>
  </w:num>
  <w:num w:numId="11">
    <w:abstractNumId w:val="5"/>
  </w:num>
  <w:num w:numId="12">
    <w:abstractNumId w:val="3"/>
  </w:num>
  <w:num w:numId="13">
    <w:abstractNumId w:val="4"/>
  </w:num>
  <w:num w:numId="14">
    <w:abstractNumId w:val="7"/>
  </w:num>
  <w:num w:numId="15">
    <w:abstractNumId w:val="14"/>
  </w:num>
  <w:num w:numId="16">
    <w:abstractNumId w:val="10"/>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8FD"/>
    <w:rsid w:val="0000307C"/>
    <w:rsid w:val="00010DC2"/>
    <w:rsid w:val="00017BD3"/>
    <w:rsid w:val="00017CC6"/>
    <w:rsid w:val="0002426B"/>
    <w:rsid w:val="0003579F"/>
    <w:rsid w:val="000523BF"/>
    <w:rsid w:val="00053612"/>
    <w:rsid w:val="00062474"/>
    <w:rsid w:val="00064532"/>
    <w:rsid w:val="000A6F97"/>
    <w:rsid w:val="000B1B07"/>
    <w:rsid w:val="000B55B0"/>
    <w:rsid w:val="000F5923"/>
    <w:rsid w:val="00103AEA"/>
    <w:rsid w:val="00116BCF"/>
    <w:rsid w:val="00121BD1"/>
    <w:rsid w:val="00140803"/>
    <w:rsid w:val="00173B2A"/>
    <w:rsid w:val="00175B6B"/>
    <w:rsid w:val="001A1CBC"/>
    <w:rsid w:val="001B3950"/>
    <w:rsid w:val="001B6BA7"/>
    <w:rsid w:val="001C448B"/>
    <w:rsid w:val="001E374B"/>
    <w:rsid w:val="00216204"/>
    <w:rsid w:val="00217BF8"/>
    <w:rsid w:val="00253DAE"/>
    <w:rsid w:val="00266425"/>
    <w:rsid w:val="00281460"/>
    <w:rsid w:val="00285E80"/>
    <w:rsid w:val="002A5CA0"/>
    <w:rsid w:val="002B4C72"/>
    <w:rsid w:val="002D05BA"/>
    <w:rsid w:val="00306A3F"/>
    <w:rsid w:val="0031550A"/>
    <w:rsid w:val="00346AEE"/>
    <w:rsid w:val="00371166"/>
    <w:rsid w:val="003B1A42"/>
    <w:rsid w:val="003D16E6"/>
    <w:rsid w:val="003F7283"/>
    <w:rsid w:val="00403B42"/>
    <w:rsid w:val="004217AE"/>
    <w:rsid w:val="00436411"/>
    <w:rsid w:val="00441C30"/>
    <w:rsid w:val="0045467F"/>
    <w:rsid w:val="00455882"/>
    <w:rsid w:val="0045735C"/>
    <w:rsid w:val="00471337"/>
    <w:rsid w:val="0048201B"/>
    <w:rsid w:val="00490ADD"/>
    <w:rsid w:val="004E5D51"/>
    <w:rsid w:val="004F33C1"/>
    <w:rsid w:val="004F3E1B"/>
    <w:rsid w:val="004F678E"/>
    <w:rsid w:val="0050352D"/>
    <w:rsid w:val="00507773"/>
    <w:rsid w:val="00523D0F"/>
    <w:rsid w:val="005423E6"/>
    <w:rsid w:val="00562F28"/>
    <w:rsid w:val="00582B01"/>
    <w:rsid w:val="00585527"/>
    <w:rsid w:val="005936E7"/>
    <w:rsid w:val="00593EE8"/>
    <w:rsid w:val="005A0818"/>
    <w:rsid w:val="005C0454"/>
    <w:rsid w:val="005D7B48"/>
    <w:rsid w:val="005F60A3"/>
    <w:rsid w:val="00621CDD"/>
    <w:rsid w:val="0062329A"/>
    <w:rsid w:val="0063625C"/>
    <w:rsid w:val="00640599"/>
    <w:rsid w:val="00655E53"/>
    <w:rsid w:val="00670128"/>
    <w:rsid w:val="0067328C"/>
    <w:rsid w:val="0069203D"/>
    <w:rsid w:val="006A166A"/>
    <w:rsid w:val="006B4013"/>
    <w:rsid w:val="006C4880"/>
    <w:rsid w:val="006C50D5"/>
    <w:rsid w:val="006D4F7A"/>
    <w:rsid w:val="006E0801"/>
    <w:rsid w:val="006E66DF"/>
    <w:rsid w:val="006E6809"/>
    <w:rsid w:val="006F3CA0"/>
    <w:rsid w:val="007359AE"/>
    <w:rsid w:val="00742FA6"/>
    <w:rsid w:val="00745AF2"/>
    <w:rsid w:val="00752EFC"/>
    <w:rsid w:val="00761D65"/>
    <w:rsid w:val="00770D5B"/>
    <w:rsid w:val="007805A8"/>
    <w:rsid w:val="00796123"/>
    <w:rsid w:val="007A0EE4"/>
    <w:rsid w:val="007C4D4F"/>
    <w:rsid w:val="007E0C6D"/>
    <w:rsid w:val="007E5941"/>
    <w:rsid w:val="007E6B07"/>
    <w:rsid w:val="007F6023"/>
    <w:rsid w:val="0081187F"/>
    <w:rsid w:val="00843913"/>
    <w:rsid w:val="00860DEF"/>
    <w:rsid w:val="00872167"/>
    <w:rsid w:val="00880E77"/>
    <w:rsid w:val="00886ED6"/>
    <w:rsid w:val="008B2580"/>
    <w:rsid w:val="008B2FEB"/>
    <w:rsid w:val="00923435"/>
    <w:rsid w:val="00956415"/>
    <w:rsid w:val="00967027"/>
    <w:rsid w:val="009717C0"/>
    <w:rsid w:val="00977BEF"/>
    <w:rsid w:val="0099091F"/>
    <w:rsid w:val="009C5247"/>
    <w:rsid w:val="009D0EF4"/>
    <w:rsid w:val="009D5909"/>
    <w:rsid w:val="009E0ACE"/>
    <w:rsid w:val="009E1C40"/>
    <w:rsid w:val="009F618F"/>
    <w:rsid w:val="009F751C"/>
    <w:rsid w:val="00A05C6C"/>
    <w:rsid w:val="00A1640C"/>
    <w:rsid w:val="00A20023"/>
    <w:rsid w:val="00A37A8D"/>
    <w:rsid w:val="00A52ECE"/>
    <w:rsid w:val="00A70F25"/>
    <w:rsid w:val="00A75205"/>
    <w:rsid w:val="00AB36CA"/>
    <w:rsid w:val="00AC58DF"/>
    <w:rsid w:val="00AE7339"/>
    <w:rsid w:val="00AF4379"/>
    <w:rsid w:val="00B06036"/>
    <w:rsid w:val="00B137D3"/>
    <w:rsid w:val="00B254B4"/>
    <w:rsid w:val="00B3700B"/>
    <w:rsid w:val="00B46A79"/>
    <w:rsid w:val="00B576FC"/>
    <w:rsid w:val="00B61C26"/>
    <w:rsid w:val="00B820F7"/>
    <w:rsid w:val="00B83EA4"/>
    <w:rsid w:val="00B91350"/>
    <w:rsid w:val="00BE373F"/>
    <w:rsid w:val="00C14003"/>
    <w:rsid w:val="00C36C2E"/>
    <w:rsid w:val="00CF401F"/>
    <w:rsid w:val="00D02651"/>
    <w:rsid w:val="00D05AE0"/>
    <w:rsid w:val="00D108B2"/>
    <w:rsid w:val="00D54D2C"/>
    <w:rsid w:val="00D56CBB"/>
    <w:rsid w:val="00D819BE"/>
    <w:rsid w:val="00D84E56"/>
    <w:rsid w:val="00DB68FD"/>
    <w:rsid w:val="00DC0750"/>
    <w:rsid w:val="00DD7C97"/>
    <w:rsid w:val="00DF0093"/>
    <w:rsid w:val="00DF3592"/>
    <w:rsid w:val="00E07E79"/>
    <w:rsid w:val="00E21702"/>
    <w:rsid w:val="00E308AD"/>
    <w:rsid w:val="00E3333B"/>
    <w:rsid w:val="00E63DF4"/>
    <w:rsid w:val="00E81BC4"/>
    <w:rsid w:val="00EA4C18"/>
    <w:rsid w:val="00EB27E0"/>
    <w:rsid w:val="00EE488A"/>
    <w:rsid w:val="00EF1A15"/>
    <w:rsid w:val="00F03C4D"/>
    <w:rsid w:val="00F1716A"/>
    <w:rsid w:val="00F4442C"/>
    <w:rsid w:val="00F53FA8"/>
    <w:rsid w:val="00F6336B"/>
    <w:rsid w:val="00F7277C"/>
    <w:rsid w:val="00F73FFC"/>
    <w:rsid w:val="00F9101D"/>
    <w:rsid w:val="00F944FA"/>
    <w:rsid w:val="00FB027D"/>
    <w:rsid w:val="00FB0CC7"/>
    <w:rsid w:val="00FC16E3"/>
    <w:rsid w:val="00FC4318"/>
    <w:rsid w:val="00FC65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F393A0-5582-41A9-8AAD-2945E88C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651"/>
    <w:pPr>
      <w:spacing w:before="120" w:after="0" w:line="280" w:lineRule="atLeast"/>
      <w:contextualSpacing/>
    </w:pPr>
    <w:rPr>
      <w:rFonts w:ascii="Corbel" w:hAnsi="Corbel"/>
      <w:lang w:val="en-US"/>
      <w14:ligatures w14:val="standard"/>
    </w:rPr>
  </w:style>
  <w:style w:type="paragraph" w:styleId="Heading1">
    <w:name w:val="heading 1"/>
    <w:basedOn w:val="Normal"/>
    <w:next w:val="Normal"/>
    <w:link w:val="Heading1Char"/>
    <w:autoRedefine/>
    <w:uiPriority w:val="9"/>
    <w:qFormat/>
    <w:rsid w:val="00B576FC"/>
    <w:pPr>
      <w:numPr>
        <w:numId w:val="14"/>
      </w:numPr>
      <w:spacing w:before="280"/>
      <w:ind w:left="357" w:hanging="357"/>
      <w:contextualSpacing w:val="0"/>
      <w:outlineLvl w:val="0"/>
    </w:pPr>
    <w:rPr>
      <w:color w:val="404040" w:themeColor="background2" w:themeShade="40"/>
      <w:sz w:val="32"/>
    </w:rPr>
  </w:style>
  <w:style w:type="paragraph" w:styleId="Heading2">
    <w:name w:val="heading 2"/>
    <w:basedOn w:val="Normal"/>
    <w:next w:val="Normal"/>
    <w:link w:val="Heading2Char"/>
    <w:uiPriority w:val="9"/>
    <w:unhideWhenUsed/>
    <w:qFormat/>
    <w:rsid w:val="00AB36CA"/>
    <w:pPr>
      <w:numPr>
        <w:ilvl w:val="1"/>
        <w:numId w:val="14"/>
      </w:numPr>
      <w:outlineLvl w:val="1"/>
    </w:pPr>
    <w:rPr>
      <w:b/>
      <w:color w:val="404040" w:themeColor="background2" w:themeShade="40"/>
      <w:sz w:val="28"/>
      <w:szCs w:val="24"/>
    </w:rPr>
  </w:style>
  <w:style w:type="paragraph" w:styleId="Heading3">
    <w:name w:val="heading 3"/>
    <w:basedOn w:val="Normal"/>
    <w:next w:val="Normal"/>
    <w:link w:val="Heading3Char"/>
    <w:uiPriority w:val="9"/>
    <w:unhideWhenUsed/>
    <w:qFormat/>
    <w:rsid w:val="00AB36CA"/>
    <w:pPr>
      <w:numPr>
        <w:ilvl w:val="2"/>
        <w:numId w:val="14"/>
      </w:numPr>
      <w:outlineLvl w:val="2"/>
    </w:pPr>
    <w:rPr>
      <w:color w:val="404040" w:themeColor="background2" w:themeShade="40"/>
      <w:sz w:val="28"/>
    </w:rPr>
  </w:style>
  <w:style w:type="paragraph" w:styleId="Heading4">
    <w:name w:val="heading 4"/>
    <w:basedOn w:val="Normal"/>
    <w:next w:val="Normal"/>
    <w:link w:val="Heading4Char"/>
    <w:uiPriority w:val="9"/>
    <w:unhideWhenUsed/>
    <w:qFormat/>
    <w:rsid w:val="00AB36CA"/>
    <w:pPr>
      <w:numPr>
        <w:ilvl w:val="3"/>
        <w:numId w:val="14"/>
      </w:numPr>
      <w:outlineLvl w:val="3"/>
    </w:pPr>
    <w:rPr>
      <w:b/>
      <w:color w:val="404040" w:themeColor="background2" w:themeShade="40"/>
      <w:sz w:val="24"/>
      <w:szCs w:val="24"/>
    </w:rPr>
  </w:style>
  <w:style w:type="paragraph" w:styleId="Heading5">
    <w:name w:val="heading 5"/>
    <w:basedOn w:val="Heading4"/>
    <w:next w:val="Normal"/>
    <w:link w:val="Heading5Char"/>
    <w:autoRedefine/>
    <w:uiPriority w:val="9"/>
    <w:unhideWhenUsed/>
    <w:qFormat/>
    <w:rsid w:val="00AB36CA"/>
    <w:pPr>
      <w:numPr>
        <w:ilvl w:val="4"/>
      </w:numPr>
      <w:ind w:left="2552" w:hanging="1112"/>
      <w:outlineLvl w:val="4"/>
    </w:pPr>
    <w:rPr>
      <w:lang w:val="fr-CH"/>
    </w:rPr>
  </w:style>
  <w:style w:type="paragraph" w:styleId="Heading6">
    <w:name w:val="heading 6"/>
    <w:basedOn w:val="Normal"/>
    <w:next w:val="Normal"/>
    <w:link w:val="Heading6Char"/>
    <w:uiPriority w:val="9"/>
    <w:unhideWhenUsed/>
    <w:qFormat/>
    <w:rsid w:val="00AB36CA"/>
    <w:pPr>
      <w:keepNext/>
      <w:keepLines/>
      <w:spacing w:before="40"/>
      <w:outlineLvl w:val="5"/>
    </w:pPr>
    <w:rPr>
      <w:rFonts w:asciiTheme="majorHAnsi" w:eastAsiaTheme="majorEastAsia" w:hAnsiTheme="majorHAnsi" w:cstheme="majorBidi"/>
      <w:color w:val="404040"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D1"/>
    <w:pPr>
      <w:tabs>
        <w:tab w:val="center" w:pos="4536"/>
        <w:tab w:val="right" w:pos="9072"/>
      </w:tabs>
    </w:pPr>
  </w:style>
  <w:style w:type="character" w:customStyle="1" w:styleId="HeaderChar">
    <w:name w:val="Header Char"/>
    <w:basedOn w:val="DefaultParagraphFont"/>
    <w:link w:val="Header"/>
    <w:uiPriority w:val="99"/>
    <w:rsid w:val="00121BD1"/>
  </w:style>
  <w:style w:type="paragraph" w:styleId="Footer">
    <w:name w:val="footer"/>
    <w:basedOn w:val="Normal"/>
    <w:link w:val="FooterChar"/>
    <w:autoRedefine/>
    <w:uiPriority w:val="99"/>
    <w:unhideWhenUsed/>
    <w:rsid w:val="00A52ECE"/>
    <w:pPr>
      <w:tabs>
        <w:tab w:val="center" w:pos="4536"/>
        <w:tab w:val="right" w:pos="9072"/>
      </w:tabs>
    </w:pPr>
    <w:rPr>
      <w:sz w:val="16"/>
    </w:rPr>
  </w:style>
  <w:style w:type="character" w:customStyle="1" w:styleId="FooterChar">
    <w:name w:val="Footer Char"/>
    <w:basedOn w:val="DefaultParagraphFont"/>
    <w:link w:val="Footer"/>
    <w:uiPriority w:val="99"/>
    <w:rsid w:val="00A52ECE"/>
    <w:rPr>
      <w:rFonts w:ascii="Corbel" w:hAnsi="Corbel"/>
      <w:sz w:val="16"/>
      <w:lang w:val="en-US"/>
    </w:rPr>
  </w:style>
  <w:style w:type="table" w:styleId="TableGrid">
    <w:name w:val="Table Grid"/>
    <w:basedOn w:val="TableNormal"/>
    <w:uiPriority w:val="39"/>
    <w:rsid w:val="0012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link w:val="AddressChar"/>
    <w:autoRedefine/>
    <w:qFormat/>
    <w:rsid w:val="00B61C26"/>
    <w:pPr>
      <w:spacing w:before="0"/>
    </w:pPr>
    <w:rPr>
      <w:lang w:val="fr-CH"/>
    </w:rPr>
  </w:style>
  <w:style w:type="character" w:customStyle="1" w:styleId="Heading1Char">
    <w:name w:val="Heading 1 Char"/>
    <w:basedOn w:val="DefaultParagraphFont"/>
    <w:link w:val="Heading1"/>
    <w:uiPriority w:val="9"/>
    <w:rsid w:val="00B576FC"/>
    <w:rPr>
      <w:rFonts w:ascii="Corbel" w:hAnsi="Corbel"/>
      <w:color w:val="404040" w:themeColor="background2" w:themeShade="40"/>
      <w:sz w:val="32"/>
      <w:lang w:val="en-US"/>
    </w:rPr>
  </w:style>
  <w:style w:type="character" w:customStyle="1" w:styleId="AddressChar">
    <w:name w:val="Address Char"/>
    <w:basedOn w:val="DefaultParagraphFont"/>
    <w:link w:val="Address"/>
    <w:rsid w:val="00B61C26"/>
    <w:rPr>
      <w:rFonts w:ascii="Corbel" w:hAnsi="Corbel"/>
      <w14:ligatures w14:val="standard"/>
    </w:rPr>
  </w:style>
  <w:style w:type="character" w:customStyle="1" w:styleId="Heading2Char">
    <w:name w:val="Heading 2 Char"/>
    <w:basedOn w:val="DefaultParagraphFont"/>
    <w:link w:val="Heading2"/>
    <w:uiPriority w:val="9"/>
    <w:rsid w:val="00AB36CA"/>
    <w:rPr>
      <w:rFonts w:ascii="Corbel" w:hAnsi="Corbel"/>
      <w:b/>
      <w:color w:val="404040" w:themeColor="background2" w:themeShade="40"/>
      <w:sz w:val="28"/>
      <w:szCs w:val="24"/>
      <w:lang w:val="en-US"/>
    </w:rPr>
  </w:style>
  <w:style w:type="paragraph" w:customStyle="1" w:styleId="Location">
    <w:name w:val="Location"/>
    <w:aliases w:val="date"/>
    <w:basedOn w:val="Normal"/>
    <w:link w:val="LocationChar"/>
    <w:qFormat/>
    <w:rsid w:val="001B3950"/>
    <w:pPr>
      <w:spacing w:before="480"/>
    </w:pPr>
  </w:style>
  <w:style w:type="paragraph" w:customStyle="1" w:styleId="Signatories">
    <w:name w:val="Signatories"/>
    <w:basedOn w:val="Normal"/>
    <w:link w:val="SignatoriesChar"/>
    <w:qFormat/>
    <w:rsid w:val="00B820F7"/>
    <w:pPr>
      <w:tabs>
        <w:tab w:val="left" w:pos="4253"/>
      </w:tabs>
      <w:spacing w:before="600"/>
    </w:pPr>
  </w:style>
  <w:style w:type="character" w:customStyle="1" w:styleId="LocationChar">
    <w:name w:val="Location Char"/>
    <w:aliases w:val="date Char"/>
    <w:basedOn w:val="DefaultParagraphFont"/>
    <w:link w:val="Location"/>
    <w:rsid w:val="001B3950"/>
    <w:rPr>
      <w:sz w:val="20"/>
      <w:lang w:val="en-US"/>
    </w:rPr>
  </w:style>
  <w:style w:type="paragraph" w:styleId="BalloonText">
    <w:name w:val="Balloon Text"/>
    <w:basedOn w:val="Normal"/>
    <w:link w:val="BalloonTextChar"/>
    <w:uiPriority w:val="99"/>
    <w:semiHidden/>
    <w:unhideWhenUsed/>
    <w:rsid w:val="00371166"/>
    <w:rPr>
      <w:rFonts w:ascii="Segoe UI" w:hAnsi="Segoe UI" w:cs="Segoe UI"/>
      <w:sz w:val="18"/>
      <w:szCs w:val="18"/>
    </w:rPr>
  </w:style>
  <w:style w:type="character" w:customStyle="1" w:styleId="SignatoriesChar">
    <w:name w:val="Signatories Char"/>
    <w:basedOn w:val="DefaultParagraphFont"/>
    <w:link w:val="Signatories"/>
    <w:rsid w:val="00B820F7"/>
    <w:rPr>
      <w:rFonts w:ascii="Corbel" w:hAnsi="Corbel"/>
      <w:sz w:val="20"/>
      <w:lang w:val="en-US"/>
    </w:rPr>
  </w:style>
  <w:style w:type="character" w:customStyle="1" w:styleId="BalloonTextChar">
    <w:name w:val="Balloon Text Char"/>
    <w:basedOn w:val="DefaultParagraphFont"/>
    <w:link w:val="BalloonText"/>
    <w:uiPriority w:val="99"/>
    <w:semiHidden/>
    <w:rsid w:val="00371166"/>
    <w:rPr>
      <w:rFonts w:ascii="Segoe UI" w:hAnsi="Segoe UI" w:cs="Segoe UI"/>
      <w:sz w:val="18"/>
      <w:szCs w:val="18"/>
    </w:rPr>
  </w:style>
  <w:style w:type="paragraph" w:styleId="ListParagraph">
    <w:name w:val="List Paragraph"/>
    <w:basedOn w:val="Normal"/>
    <w:link w:val="ListParagraphChar"/>
    <w:autoRedefine/>
    <w:uiPriority w:val="34"/>
    <w:qFormat/>
    <w:rsid w:val="00E3333B"/>
    <w:pPr>
      <w:numPr>
        <w:numId w:val="18"/>
      </w:numPr>
      <w:spacing w:before="0"/>
      <w:ind w:left="714" w:hanging="357"/>
      <w:contextualSpacing w:val="0"/>
    </w:pPr>
  </w:style>
  <w:style w:type="paragraph" w:customStyle="1" w:styleId="Bulletedlist">
    <w:name w:val="Bulleted list"/>
    <w:basedOn w:val="ListParagraph"/>
    <w:link w:val="BulletedlistChar"/>
    <w:autoRedefine/>
    <w:qFormat/>
    <w:rsid w:val="00FB0CC7"/>
    <w:pPr>
      <w:numPr>
        <w:numId w:val="6"/>
      </w:numPr>
    </w:pPr>
  </w:style>
  <w:style w:type="character" w:customStyle="1" w:styleId="Heading3Char">
    <w:name w:val="Heading 3 Char"/>
    <w:basedOn w:val="DefaultParagraphFont"/>
    <w:link w:val="Heading3"/>
    <w:uiPriority w:val="9"/>
    <w:rsid w:val="00AB36CA"/>
    <w:rPr>
      <w:rFonts w:ascii="Corbel" w:hAnsi="Corbel"/>
      <w:color w:val="404040" w:themeColor="background2" w:themeShade="40"/>
      <w:sz w:val="28"/>
      <w:lang w:val="en-US"/>
    </w:rPr>
  </w:style>
  <w:style w:type="character" w:customStyle="1" w:styleId="ListParagraphChar">
    <w:name w:val="List Paragraph Char"/>
    <w:basedOn w:val="DefaultParagraphFont"/>
    <w:link w:val="ListParagraph"/>
    <w:uiPriority w:val="34"/>
    <w:rsid w:val="00E3333B"/>
    <w:rPr>
      <w:rFonts w:ascii="Corbel" w:hAnsi="Corbel"/>
      <w:lang w:val="en-US"/>
      <w14:ligatures w14:val="standard"/>
    </w:rPr>
  </w:style>
  <w:style w:type="character" w:customStyle="1" w:styleId="BulletedlistChar">
    <w:name w:val="Bulleted list Char"/>
    <w:basedOn w:val="ListParagraphChar"/>
    <w:link w:val="Bulletedlist"/>
    <w:rsid w:val="00752EFC"/>
    <w:rPr>
      <w:rFonts w:ascii="Corbel" w:hAnsi="Corbel"/>
      <w:sz w:val="20"/>
      <w:lang w:val="en-US"/>
      <w14:ligatures w14:val="standard"/>
    </w:rPr>
  </w:style>
  <w:style w:type="paragraph" w:customStyle="1" w:styleId="Introduction">
    <w:name w:val="Introduction"/>
    <w:basedOn w:val="Normal"/>
    <w:link w:val="IntroductionChar"/>
    <w:qFormat/>
    <w:rsid w:val="001E374B"/>
    <w:pPr>
      <w:spacing w:before="420"/>
      <w:contextualSpacing w:val="0"/>
    </w:pPr>
    <w:rPr>
      <w:b/>
    </w:rPr>
  </w:style>
  <w:style w:type="character" w:customStyle="1" w:styleId="IntroductionChar">
    <w:name w:val="Introduction Char"/>
    <w:basedOn w:val="DefaultParagraphFont"/>
    <w:link w:val="Introduction"/>
    <w:rsid w:val="001E374B"/>
    <w:rPr>
      <w:rFonts w:ascii="Corbel" w:hAnsi="Corbel"/>
      <w:b/>
      <w:lang w:val="en-US"/>
      <w14:ligatures w14:val="standard"/>
    </w:rPr>
  </w:style>
  <w:style w:type="paragraph" w:styleId="NoSpacing">
    <w:name w:val="No Spacing"/>
    <w:uiPriority w:val="1"/>
    <w:rsid w:val="00A52ECE"/>
    <w:pPr>
      <w:spacing w:after="0" w:line="240" w:lineRule="auto"/>
      <w:contextualSpacing/>
    </w:pPr>
    <w:rPr>
      <w:rFonts w:ascii="Corbel" w:hAnsi="Corbel"/>
      <w:sz w:val="20"/>
      <w:lang w:val="en-US"/>
    </w:rPr>
  </w:style>
  <w:style w:type="numbering" w:customStyle="1" w:styleId="NumberedList">
    <w:name w:val="Numbered List"/>
    <w:uiPriority w:val="99"/>
    <w:rsid w:val="00EB27E0"/>
    <w:pPr>
      <w:numPr>
        <w:numId w:val="9"/>
      </w:numPr>
    </w:pPr>
  </w:style>
  <w:style w:type="paragraph" w:styleId="TOCHeading">
    <w:name w:val="TOC Heading"/>
    <w:basedOn w:val="Heading1"/>
    <w:next w:val="Normal"/>
    <w:autoRedefine/>
    <w:uiPriority w:val="39"/>
    <w:unhideWhenUsed/>
    <w:qFormat/>
    <w:rsid w:val="007805A8"/>
    <w:pPr>
      <w:keepNext/>
      <w:keepLines/>
      <w:numPr>
        <w:numId w:val="0"/>
      </w:numPr>
      <w:spacing w:before="0"/>
      <w:outlineLvl w:val="9"/>
    </w:pPr>
    <w:rPr>
      <w:rFonts w:eastAsiaTheme="majorEastAsia" w:cstheme="majorBidi"/>
      <w:caps/>
      <w:szCs w:val="32"/>
      <w:u w:val="single"/>
    </w:rPr>
  </w:style>
  <w:style w:type="paragraph" w:styleId="TOC1">
    <w:name w:val="toc 1"/>
    <w:basedOn w:val="Normal"/>
    <w:next w:val="Normal"/>
    <w:autoRedefine/>
    <w:uiPriority w:val="39"/>
    <w:unhideWhenUsed/>
    <w:rsid w:val="007805A8"/>
    <w:pPr>
      <w:tabs>
        <w:tab w:val="left" w:pos="400"/>
        <w:tab w:val="right" w:leader="underscore" w:pos="9628"/>
      </w:tabs>
      <w:spacing w:before="200" w:after="200"/>
    </w:pPr>
  </w:style>
  <w:style w:type="paragraph" w:styleId="TOC2">
    <w:name w:val="toc 2"/>
    <w:basedOn w:val="Normal"/>
    <w:next w:val="Normal"/>
    <w:autoRedefine/>
    <w:uiPriority w:val="39"/>
    <w:unhideWhenUsed/>
    <w:rsid w:val="006B4013"/>
    <w:pPr>
      <w:spacing w:after="100"/>
      <w:ind w:left="200"/>
    </w:pPr>
  </w:style>
  <w:style w:type="paragraph" w:styleId="TOC3">
    <w:name w:val="toc 3"/>
    <w:basedOn w:val="Normal"/>
    <w:next w:val="Normal"/>
    <w:autoRedefine/>
    <w:uiPriority w:val="39"/>
    <w:unhideWhenUsed/>
    <w:rsid w:val="006B4013"/>
    <w:pPr>
      <w:spacing w:after="100"/>
      <w:ind w:left="400"/>
    </w:pPr>
  </w:style>
  <w:style w:type="character" w:styleId="Hyperlink">
    <w:name w:val="Hyperlink"/>
    <w:basedOn w:val="DefaultParagraphFont"/>
    <w:uiPriority w:val="99"/>
    <w:unhideWhenUsed/>
    <w:rsid w:val="006B4013"/>
    <w:rPr>
      <w:color w:val="905B5A" w:themeColor="hyperlink"/>
      <w:u w:val="single"/>
    </w:rPr>
  </w:style>
  <w:style w:type="character" w:customStyle="1" w:styleId="Heading4Char">
    <w:name w:val="Heading 4 Char"/>
    <w:basedOn w:val="DefaultParagraphFont"/>
    <w:link w:val="Heading4"/>
    <w:uiPriority w:val="9"/>
    <w:rsid w:val="00AB36CA"/>
    <w:rPr>
      <w:rFonts w:ascii="Corbel" w:hAnsi="Corbel"/>
      <w:b/>
      <w:color w:val="404040" w:themeColor="background2" w:themeShade="40"/>
      <w:sz w:val="24"/>
      <w:szCs w:val="24"/>
      <w:lang w:val="en-US"/>
    </w:rPr>
  </w:style>
  <w:style w:type="paragraph" w:styleId="TOC4">
    <w:name w:val="toc 4"/>
    <w:basedOn w:val="Normal"/>
    <w:next w:val="Normal"/>
    <w:autoRedefine/>
    <w:uiPriority w:val="39"/>
    <w:unhideWhenUsed/>
    <w:rsid w:val="00B91350"/>
    <w:pPr>
      <w:spacing w:after="100"/>
      <w:ind w:left="600"/>
    </w:pPr>
  </w:style>
  <w:style w:type="character" w:customStyle="1" w:styleId="Heading5Char">
    <w:name w:val="Heading 5 Char"/>
    <w:basedOn w:val="DefaultParagraphFont"/>
    <w:link w:val="Heading5"/>
    <w:uiPriority w:val="9"/>
    <w:rsid w:val="00AB36CA"/>
    <w:rPr>
      <w:rFonts w:ascii="Corbel" w:hAnsi="Corbel"/>
      <w:b/>
      <w:color w:val="404040" w:themeColor="background2" w:themeShade="40"/>
      <w:sz w:val="24"/>
      <w:szCs w:val="24"/>
    </w:rPr>
  </w:style>
  <w:style w:type="paragraph" w:styleId="Quote">
    <w:name w:val="Quote"/>
    <w:basedOn w:val="Normal"/>
    <w:next w:val="Normal"/>
    <w:link w:val="QuoteChar"/>
    <w:uiPriority w:val="29"/>
    <w:qFormat/>
    <w:rsid w:val="00A164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1640C"/>
    <w:rPr>
      <w:rFonts w:ascii="Corbel" w:hAnsi="Corbel"/>
      <w:i/>
      <w:iCs/>
      <w:color w:val="404040" w:themeColor="text1" w:themeTint="BF"/>
      <w:sz w:val="20"/>
      <w:lang w:val="en-US"/>
    </w:rPr>
  </w:style>
  <w:style w:type="character" w:customStyle="1" w:styleId="Heading6Char">
    <w:name w:val="Heading 6 Char"/>
    <w:basedOn w:val="DefaultParagraphFont"/>
    <w:link w:val="Heading6"/>
    <w:uiPriority w:val="9"/>
    <w:rsid w:val="00AB36CA"/>
    <w:rPr>
      <w:rFonts w:asciiTheme="majorHAnsi" w:eastAsiaTheme="majorEastAsia" w:hAnsiTheme="majorHAnsi" w:cstheme="majorBidi"/>
      <w:color w:val="404040" w:themeColor="background2" w:themeShade="40"/>
      <w:sz w:val="20"/>
      <w:lang w:val="en-US"/>
    </w:rPr>
  </w:style>
  <w:style w:type="paragraph" w:styleId="Title">
    <w:name w:val="Title"/>
    <w:basedOn w:val="Normal"/>
    <w:next w:val="Normal"/>
    <w:link w:val="TitleChar"/>
    <w:autoRedefine/>
    <w:uiPriority w:val="10"/>
    <w:qFormat/>
    <w:rsid w:val="00216204"/>
    <w:pPr>
      <w:spacing w:before="2000" w:line="720" w:lineRule="exact"/>
    </w:pPr>
    <w:rPr>
      <w:rFonts w:eastAsiaTheme="majorEastAsia" w:cstheme="majorBidi"/>
      <w:color w:val="404040" w:themeColor="background2" w:themeShade="40"/>
      <w:spacing w:val="-14"/>
      <w:kern w:val="28"/>
      <w:sz w:val="72"/>
      <w:szCs w:val="72"/>
    </w:rPr>
  </w:style>
  <w:style w:type="character" w:customStyle="1" w:styleId="TitleChar">
    <w:name w:val="Title Char"/>
    <w:basedOn w:val="DefaultParagraphFont"/>
    <w:link w:val="Title"/>
    <w:uiPriority w:val="10"/>
    <w:rsid w:val="00216204"/>
    <w:rPr>
      <w:rFonts w:ascii="Corbel" w:eastAsiaTheme="majorEastAsia" w:hAnsi="Corbel" w:cstheme="majorBidi"/>
      <w:color w:val="404040" w:themeColor="background2" w:themeShade="40"/>
      <w:spacing w:val="-14"/>
      <w:kern w:val="28"/>
      <w:sz w:val="72"/>
      <w:szCs w:val="72"/>
      <w:lang w:val="en-US"/>
    </w:rPr>
  </w:style>
  <w:style w:type="paragraph" w:styleId="Subtitle">
    <w:name w:val="Subtitle"/>
    <w:basedOn w:val="Normal"/>
    <w:next w:val="Normal"/>
    <w:link w:val="SubtitleChar"/>
    <w:autoRedefine/>
    <w:uiPriority w:val="11"/>
    <w:qFormat/>
    <w:rsid w:val="00B576FC"/>
    <w:pPr>
      <w:numPr>
        <w:ilvl w:val="1"/>
      </w:numPr>
      <w:spacing w:before="140" w:after="140"/>
    </w:pPr>
    <w:rPr>
      <w:rFonts w:eastAsiaTheme="minorEastAsia"/>
      <w:color w:val="383B3E" w:themeColor="text2" w:themeShade="BF"/>
      <w:kern w:val="32"/>
      <w:sz w:val="32"/>
    </w:rPr>
  </w:style>
  <w:style w:type="character" w:customStyle="1" w:styleId="SubtitleChar">
    <w:name w:val="Subtitle Char"/>
    <w:basedOn w:val="DefaultParagraphFont"/>
    <w:link w:val="Subtitle"/>
    <w:uiPriority w:val="11"/>
    <w:rsid w:val="00B576FC"/>
    <w:rPr>
      <w:rFonts w:ascii="Corbel" w:eastAsiaTheme="minorEastAsia" w:hAnsi="Corbel"/>
      <w:color w:val="383B3E" w:themeColor="text2" w:themeShade="BF"/>
      <w:kern w:val="32"/>
      <w:sz w:val="32"/>
      <w:lang w:val="en-US"/>
      <w14:ligatures w14:val="standard"/>
    </w:rPr>
  </w:style>
  <w:style w:type="character" w:styleId="LineNumber">
    <w:name w:val="line number"/>
    <w:basedOn w:val="DefaultParagraphFont"/>
    <w:uiPriority w:val="99"/>
    <w:semiHidden/>
    <w:unhideWhenUsed/>
    <w:rsid w:val="00D108B2"/>
  </w:style>
  <w:style w:type="paragraph" w:customStyle="1" w:styleId="Documenttype">
    <w:name w:val="Document type"/>
    <w:basedOn w:val="Heading1"/>
    <w:link w:val="DocumenttypeChar"/>
    <w:autoRedefine/>
    <w:qFormat/>
    <w:rsid w:val="0045467F"/>
    <w:pPr>
      <w:numPr>
        <w:numId w:val="0"/>
      </w:numPr>
      <w:outlineLvl w:val="9"/>
    </w:pPr>
    <w:rPr>
      <w:caps/>
      <w:spacing w:val="-26"/>
      <w:sz w:val="40"/>
      <w:szCs w:val="40"/>
    </w:rPr>
  </w:style>
  <w:style w:type="character" w:customStyle="1" w:styleId="A4">
    <w:name w:val="A4"/>
    <w:uiPriority w:val="99"/>
    <w:rsid w:val="00B61C26"/>
    <w:rPr>
      <w:rFonts w:cs="PT Sans"/>
      <w:color w:val="000000"/>
      <w:sz w:val="11"/>
      <w:szCs w:val="11"/>
    </w:rPr>
  </w:style>
  <w:style w:type="character" w:customStyle="1" w:styleId="DocumenttypeChar">
    <w:name w:val="Document type Char"/>
    <w:basedOn w:val="Heading1Char"/>
    <w:link w:val="Documenttype"/>
    <w:rsid w:val="0045467F"/>
    <w:rPr>
      <w:rFonts w:ascii="Corbel" w:hAnsi="Corbel"/>
      <w:caps/>
      <w:color w:val="404040" w:themeColor="background2" w:themeShade="40"/>
      <w:spacing w:val="-26"/>
      <w:sz w:val="40"/>
      <w:szCs w:val="40"/>
      <w:lang w:val="en-US"/>
      <w14:ligatures w14:val="standard"/>
    </w:rPr>
  </w:style>
  <w:style w:type="paragraph" w:styleId="NormalWeb">
    <w:name w:val="Normal (Web)"/>
    <w:basedOn w:val="Normal"/>
    <w:uiPriority w:val="99"/>
    <w:unhideWhenUsed/>
    <w:rsid w:val="00DB68FD"/>
    <w:pPr>
      <w:spacing w:before="100" w:beforeAutospacing="1" w:after="100" w:afterAutospacing="1" w:line="240" w:lineRule="auto"/>
      <w:contextualSpacing w:val="0"/>
    </w:pPr>
    <w:rPr>
      <w:rFonts w:ascii="Times" w:eastAsiaTheme="minorEastAsia" w:hAnsi="Times" w:cs="Times New Roman"/>
      <w:sz w:val="20"/>
      <w:szCs w:val="20"/>
      <w:lang w:eastAsia="fr-FR"/>
      <w14:ligatures w14:val="none"/>
    </w:rPr>
  </w:style>
  <w:style w:type="character" w:styleId="CommentReference">
    <w:name w:val="annotation reference"/>
    <w:basedOn w:val="DefaultParagraphFont"/>
    <w:uiPriority w:val="99"/>
    <w:semiHidden/>
    <w:unhideWhenUsed/>
    <w:rsid w:val="00DB68FD"/>
    <w:rPr>
      <w:sz w:val="16"/>
      <w:szCs w:val="16"/>
    </w:rPr>
  </w:style>
  <w:style w:type="paragraph" w:styleId="CommentText">
    <w:name w:val="annotation text"/>
    <w:basedOn w:val="Normal"/>
    <w:link w:val="CommentTextChar"/>
    <w:uiPriority w:val="99"/>
    <w:semiHidden/>
    <w:unhideWhenUsed/>
    <w:rsid w:val="00DB68FD"/>
    <w:pPr>
      <w:spacing w:before="0" w:line="240" w:lineRule="auto"/>
      <w:contextualSpacing w:val="0"/>
    </w:pPr>
    <w:rPr>
      <w:rFonts w:asciiTheme="minorHAnsi" w:eastAsiaTheme="minorEastAsia" w:hAnsiTheme="minorHAnsi"/>
      <w:sz w:val="20"/>
      <w:szCs w:val="20"/>
      <w:lang w:eastAsia="fr-FR"/>
      <w14:ligatures w14:val="none"/>
    </w:rPr>
  </w:style>
  <w:style w:type="character" w:customStyle="1" w:styleId="CommentTextChar">
    <w:name w:val="Comment Text Char"/>
    <w:basedOn w:val="DefaultParagraphFont"/>
    <w:link w:val="CommentText"/>
    <w:uiPriority w:val="99"/>
    <w:semiHidden/>
    <w:rsid w:val="00DB68FD"/>
    <w:rPr>
      <w:rFonts w:eastAsiaTheme="minorEastAsia"/>
      <w:sz w:val="20"/>
      <w:szCs w:val="20"/>
      <w:lang w:val="en-US" w:eastAsia="fr-FR"/>
    </w:rPr>
  </w:style>
  <w:style w:type="paragraph" w:customStyle="1" w:styleId="Standard">
    <w:name w:val="Standard"/>
    <w:rsid w:val="00EF1A15"/>
    <w:pPr>
      <w:widowControl w:val="0"/>
      <w:suppressAutoHyphens/>
      <w:autoSpaceDN w:val="0"/>
      <w:spacing w:after="0" w:line="240" w:lineRule="auto"/>
    </w:pPr>
    <w:rPr>
      <w:rFonts w:ascii="Times New Roman" w:eastAsia="Lucida Sans Unicode" w:hAnsi="Times New Roman" w:cs="Tahoma"/>
      <w:kern w:val="3"/>
      <w:sz w:val="24"/>
      <w:szCs w:val="24"/>
      <w:lang w:val="en-US"/>
    </w:rPr>
  </w:style>
  <w:style w:type="character" w:styleId="Strong">
    <w:name w:val="Strong"/>
    <w:basedOn w:val="DefaultParagraphFont"/>
    <w:uiPriority w:val="22"/>
    <w:qFormat/>
    <w:rsid w:val="00FC65A0"/>
    <w:rPr>
      <w:b/>
      <w:bCs/>
    </w:rPr>
  </w:style>
  <w:style w:type="paragraph" w:customStyle="1" w:styleId="Default">
    <w:name w:val="Default"/>
    <w:rsid w:val="004217AE"/>
    <w:pPr>
      <w:autoSpaceDE w:val="0"/>
      <w:autoSpaceDN w:val="0"/>
      <w:adjustRightInd w:val="0"/>
      <w:spacing w:after="0" w:line="240" w:lineRule="auto"/>
    </w:pPr>
    <w:rPr>
      <w:rFonts w:ascii="Corbel" w:hAnsi="Corbel" w:cs="Corbel"/>
      <w:color w:val="000000"/>
      <w:sz w:val="24"/>
      <w:szCs w:val="24"/>
      <w:lang w:val="en-US"/>
    </w:rPr>
  </w:style>
  <w:style w:type="paragraph" w:styleId="CommentSubject">
    <w:name w:val="annotation subject"/>
    <w:basedOn w:val="CommentText"/>
    <w:next w:val="CommentText"/>
    <w:link w:val="CommentSubjectChar"/>
    <w:uiPriority w:val="99"/>
    <w:semiHidden/>
    <w:unhideWhenUsed/>
    <w:rsid w:val="007E6B07"/>
    <w:pPr>
      <w:spacing w:before="120"/>
      <w:contextualSpacing/>
    </w:pPr>
    <w:rPr>
      <w:rFonts w:ascii="Corbel" w:eastAsiaTheme="minorHAnsi" w:hAnsi="Corbel"/>
      <w:b/>
      <w:bCs/>
      <w:lang w:eastAsia="en-US"/>
      <w14:ligatures w14:val="standard"/>
    </w:rPr>
  </w:style>
  <w:style w:type="character" w:customStyle="1" w:styleId="CommentSubjectChar">
    <w:name w:val="Comment Subject Char"/>
    <w:basedOn w:val="CommentTextChar"/>
    <w:link w:val="CommentSubject"/>
    <w:uiPriority w:val="99"/>
    <w:semiHidden/>
    <w:rsid w:val="007E6B07"/>
    <w:rPr>
      <w:rFonts w:ascii="Corbel" w:eastAsiaTheme="minorEastAsia" w:hAnsi="Corbel"/>
      <w:b/>
      <w:bCs/>
      <w:sz w:val="20"/>
      <w:szCs w:val="20"/>
      <w:lang w:val="en-US" w:eastAsia="fr-FR"/>
      <w14:ligatures w14:val="standard"/>
    </w:rPr>
  </w:style>
  <w:style w:type="paragraph" w:styleId="Revision">
    <w:name w:val="Revision"/>
    <w:hidden/>
    <w:uiPriority w:val="99"/>
    <w:semiHidden/>
    <w:rsid w:val="009717C0"/>
    <w:pPr>
      <w:spacing w:after="0" w:line="240" w:lineRule="auto"/>
    </w:pPr>
    <w:rPr>
      <w:rFonts w:ascii="Corbel" w:hAnsi="Corbel"/>
      <w:lang w:val="en-US"/>
      <w14:ligatures w14:val="standard"/>
    </w:rPr>
  </w:style>
  <w:style w:type="character" w:styleId="FollowedHyperlink">
    <w:name w:val="FollowedHyperlink"/>
    <w:basedOn w:val="DefaultParagraphFont"/>
    <w:uiPriority w:val="99"/>
    <w:semiHidden/>
    <w:unhideWhenUsed/>
    <w:rsid w:val="0002426B"/>
    <w:rPr>
      <w:color w:val="4A1B1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327023">
      <w:bodyDiv w:val="1"/>
      <w:marLeft w:val="0"/>
      <w:marRight w:val="0"/>
      <w:marTop w:val="0"/>
      <w:marBottom w:val="0"/>
      <w:divBdr>
        <w:top w:val="none" w:sz="0" w:space="0" w:color="auto"/>
        <w:left w:val="none" w:sz="0" w:space="0" w:color="auto"/>
        <w:bottom w:val="none" w:sz="0" w:space="0" w:color="auto"/>
        <w:right w:val="none" w:sz="0" w:space="0" w:color="auto"/>
      </w:divBdr>
    </w:div>
    <w:div w:id="1138449038">
      <w:bodyDiv w:val="1"/>
      <w:marLeft w:val="0"/>
      <w:marRight w:val="0"/>
      <w:marTop w:val="0"/>
      <w:marBottom w:val="0"/>
      <w:divBdr>
        <w:top w:val="none" w:sz="0" w:space="0" w:color="auto"/>
        <w:left w:val="none" w:sz="0" w:space="0" w:color="auto"/>
        <w:bottom w:val="none" w:sz="0" w:space="0" w:color="auto"/>
        <w:right w:val="none" w:sz="0" w:space="0" w:color="auto"/>
      </w:divBdr>
    </w:div>
    <w:div w:id="1628927707">
      <w:bodyDiv w:val="1"/>
      <w:marLeft w:val="0"/>
      <w:marRight w:val="0"/>
      <w:marTop w:val="0"/>
      <w:marBottom w:val="0"/>
      <w:divBdr>
        <w:top w:val="none" w:sz="0" w:space="0" w:color="auto"/>
        <w:left w:val="none" w:sz="0" w:space="0" w:color="auto"/>
        <w:bottom w:val="none" w:sz="0" w:space="0" w:color="auto"/>
        <w:right w:val="none" w:sz="0" w:space="0" w:color="auto"/>
      </w:divBdr>
    </w:div>
    <w:div w:id="18348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bioticsgroup.com/wp-content/uploads/2017/09/Symbiotics-2017-MIV-Survey.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hn.staehli@symbioticsgroup.com" TargetMode="External"/><Relationship Id="rId4" Type="http://schemas.openxmlformats.org/officeDocument/2006/relationships/settings" Target="settings.xml"/><Relationship Id="rId9" Type="http://schemas.openxmlformats.org/officeDocument/2006/relationships/hyperlink" Target="http://symbioticsgroup.com/wp-content/uploads/2017/09/Symbiotics-2017-MIV-Survey-Abstract.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ymbiotics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ICS\5%20-%20Marketing\SICS\Office%20Templates\1_Letterheads\Letterhead_Symbiotics_Geneva.dotx" TargetMode="External"/></Relationships>
</file>

<file path=word/theme/theme1.xml><?xml version="1.0" encoding="utf-8"?>
<a:theme xmlns:a="http://schemas.openxmlformats.org/drawingml/2006/main" name="Office Theme">
  <a:themeElements>
    <a:clrScheme name="Symbiotics">
      <a:dk1>
        <a:sysClr val="windowText" lastClr="000000"/>
      </a:dk1>
      <a:lt1>
        <a:sysClr val="window" lastClr="FFFFFF"/>
      </a:lt1>
      <a:dk2>
        <a:srgbClr val="4B4F54"/>
      </a:dk2>
      <a:lt2>
        <a:srgbClr val="FFFFFF"/>
      </a:lt2>
      <a:accent1>
        <a:srgbClr val="802428"/>
      </a:accent1>
      <a:accent2>
        <a:srgbClr val="9F652A"/>
      </a:accent2>
      <a:accent3>
        <a:srgbClr val="38583C"/>
      </a:accent3>
      <a:accent4>
        <a:srgbClr val="00629B"/>
      </a:accent4>
      <a:accent5>
        <a:srgbClr val="435263"/>
      </a:accent5>
      <a:accent6>
        <a:srgbClr val="6C345E"/>
      </a:accent6>
      <a:hlink>
        <a:srgbClr val="905B5A"/>
      </a:hlink>
      <a:folHlink>
        <a:srgbClr val="4A1B1A"/>
      </a:folHlink>
    </a:clrScheme>
    <a:fontScheme name="Symbiotics">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FFFEE-AE2F-4009-BA0D-C55AB24D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Letterhead_Symbiotics_Geneva.dotx</Template>
  <TotalTime>87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Dorey, Claire</dc:creator>
  <cp:keywords/>
  <dc:description/>
  <cp:lastModifiedBy>Staehli, John</cp:lastModifiedBy>
  <cp:revision>6</cp:revision>
  <cp:lastPrinted>2015-12-15T09:30:00Z</cp:lastPrinted>
  <dcterms:created xsi:type="dcterms:W3CDTF">2017-09-25T09:25:00Z</dcterms:created>
  <dcterms:modified xsi:type="dcterms:W3CDTF">2017-09-26T13:26:00Z</dcterms:modified>
</cp:coreProperties>
</file>